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896" w:rsidRDefault="00023D1C" w:rsidP="007B0116">
      <w:pPr>
        <w:jc w:val="center"/>
        <w:rPr>
          <w:rFonts w:ascii="Arial" w:hAnsi="Arial" w:cs="Arial"/>
          <w:b/>
          <w:sz w:val="24"/>
          <w:szCs w:val="24"/>
        </w:rPr>
      </w:pPr>
      <w:r w:rsidRPr="00023D1C">
        <w:rPr>
          <w:rFonts w:ascii="Arial" w:hAnsi="Arial" w:cs="Arial"/>
          <w:b/>
          <w:sz w:val="24"/>
          <w:szCs w:val="24"/>
        </w:rPr>
        <w:t>Отчет о работе дисциплинарной комиссии НП СРО «</w:t>
      </w:r>
      <w:proofErr w:type="spellStart"/>
      <w:r w:rsidRPr="00023D1C">
        <w:rPr>
          <w:rFonts w:ascii="Arial" w:hAnsi="Arial" w:cs="Arial"/>
          <w:b/>
          <w:sz w:val="24"/>
          <w:szCs w:val="24"/>
        </w:rPr>
        <w:t>СтройСвязьТелеком</w:t>
      </w:r>
      <w:proofErr w:type="spellEnd"/>
      <w:r w:rsidRPr="00023D1C">
        <w:rPr>
          <w:rFonts w:ascii="Arial" w:hAnsi="Arial" w:cs="Arial"/>
          <w:b/>
          <w:sz w:val="24"/>
          <w:szCs w:val="24"/>
        </w:rPr>
        <w:t>»</w:t>
      </w:r>
    </w:p>
    <w:p w:rsidR="00023D1C" w:rsidRDefault="00CD5896" w:rsidP="007B011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за 201</w:t>
      </w:r>
      <w:r w:rsidR="00425B6F">
        <w:rPr>
          <w:rFonts w:ascii="Arial" w:hAnsi="Arial" w:cs="Arial"/>
          <w:b/>
          <w:sz w:val="24"/>
          <w:szCs w:val="24"/>
        </w:rPr>
        <w:t>3</w:t>
      </w:r>
      <w:r>
        <w:rPr>
          <w:rFonts w:ascii="Arial" w:hAnsi="Arial" w:cs="Arial"/>
          <w:b/>
          <w:sz w:val="24"/>
          <w:szCs w:val="24"/>
        </w:rPr>
        <w:t xml:space="preserve"> год</w:t>
      </w:r>
    </w:p>
    <w:p w:rsidR="00023D1C" w:rsidRDefault="00023D1C" w:rsidP="00023D1C">
      <w:pPr>
        <w:ind w:right="141" w:firstLine="426"/>
        <w:jc w:val="both"/>
        <w:rPr>
          <w:rFonts w:ascii="Arial" w:hAnsi="Arial" w:cs="Arial"/>
          <w:sz w:val="24"/>
          <w:szCs w:val="24"/>
        </w:rPr>
      </w:pPr>
      <w:r w:rsidRPr="00023D1C">
        <w:rPr>
          <w:rFonts w:ascii="Arial" w:hAnsi="Arial" w:cs="Arial"/>
          <w:sz w:val="24"/>
          <w:szCs w:val="24"/>
        </w:rPr>
        <w:t xml:space="preserve">Дисциплинарная комиссия </w:t>
      </w:r>
      <w:r>
        <w:rPr>
          <w:rFonts w:ascii="Arial" w:hAnsi="Arial" w:cs="Arial"/>
          <w:sz w:val="24"/>
          <w:szCs w:val="24"/>
        </w:rPr>
        <w:t>применяет в отношении членов Партнерства предусмотренные Положением о Дисциплинарной комиссии Партнерства меры дисциплинарного воздействия</w:t>
      </w:r>
      <w:r w:rsidR="00BA42B0">
        <w:rPr>
          <w:rFonts w:ascii="Arial" w:hAnsi="Arial" w:cs="Arial"/>
          <w:sz w:val="24"/>
          <w:szCs w:val="24"/>
        </w:rPr>
        <w:t>.</w:t>
      </w:r>
    </w:p>
    <w:p w:rsidR="00425B6F" w:rsidRPr="007C744D" w:rsidRDefault="007A2EA6" w:rsidP="0074442A">
      <w:pPr>
        <w:ind w:right="141" w:firstLine="426"/>
        <w:jc w:val="both"/>
        <w:rPr>
          <w:rFonts w:ascii="Arial" w:hAnsi="Arial" w:cs="Arial"/>
          <w:sz w:val="24"/>
          <w:szCs w:val="24"/>
          <w:highlight w:val="yellow"/>
        </w:rPr>
      </w:pPr>
      <w:r w:rsidRPr="007C744D">
        <w:rPr>
          <w:rFonts w:ascii="Arial" w:hAnsi="Arial" w:cs="Arial"/>
          <w:sz w:val="24"/>
          <w:szCs w:val="24"/>
          <w:highlight w:val="yellow"/>
        </w:rPr>
        <w:t xml:space="preserve">На </w:t>
      </w:r>
      <w:r w:rsidR="00425B6F" w:rsidRPr="007C744D">
        <w:rPr>
          <w:rFonts w:ascii="Arial" w:hAnsi="Arial" w:cs="Arial"/>
          <w:sz w:val="24"/>
          <w:szCs w:val="24"/>
          <w:highlight w:val="yellow"/>
        </w:rPr>
        <w:t>20</w:t>
      </w:r>
      <w:r w:rsidRPr="007C744D">
        <w:rPr>
          <w:rFonts w:ascii="Arial" w:hAnsi="Arial" w:cs="Arial"/>
          <w:sz w:val="24"/>
          <w:szCs w:val="24"/>
          <w:highlight w:val="yellow"/>
        </w:rPr>
        <w:t xml:space="preserve"> </w:t>
      </w:r>
      <w:r w:rsidR="00425B6F" w:rsidRPr="007C744D">
        <w:rPr>
          <w:rFonts w:ascii="Arial" w:hAnsi="Arial" w:cs="Arial"/>
          <w:sz w:val="24"/>
          <w:szCs w:val="24"/>
          <w:highlight w:val="yellow"/>
        </w:rPr>
        <w:t>ноя</w:t>
      </w:r>
      <w:r w:rsidRPr="007C744D">
        <w:rPr>
          <w:rFonts w:ascii="Arial" w:hAnsi="Arial" w:cs="Arial"/>
          <w:sz w:val="24"/>
          <w:szCs w:val="24"/>
          <w:highlight w:val="yellow"/>
        </w:rPr>
        <w:t>бря 201</w:t>
      </w:r>
      <w:r w:rsidR="00425B6F" w:rsidRPr="007C744D">
        <w:rPr>
          <w:rFonts w:ascii="Arial" w:hAnsi="Arial" w:cs="Arial"/>
          <w:sz w:val="24"/>
          <w:szCs w:val="24"/>
          <w:highlight w:val="yellow"/>
        </w:rPr>
        <w:t>3</w:t>
      </w:r>
      <w:r w:rsidRPr="007C744D">
        <w:rPr>
          <w:rFonts w:ascii="Arial" w:hAnsi="Arial" w:cs="Arial"/>
          <w:sz w:val="24"/>
          <w:szCs w:val="24"/>
          <w:highlight w:val="yellow"/>
        </w:rPr>
        <w:t xml:space="preserve"> года</w:t>
      </w:r>
      <w:r w:rsidR="0074442A" w:rsidRPr="007C744D">
        <w:rPr>
          <w:rFonts w:ascii="Arial" w:hAnsi="Arial" w:cs="Arial"/>
          <w:sz w:val="24"/>
          <w:szCs w:val="24"/>
          <w:highlight w:val="yellow"/>
        </w:rPr>
        <w:t xml:space="preserve"> проведено </w:t>
      </w:r>
      <w:r w:rsidR="00425B6F" w:rsidRPr="007C744D">
        <w:rPr>
          <w:rFonts w:ascii="Arial" w:hAnsi="Arial" w:cs="Arial"/>
          <w:sz w:val="24"/>
          <w:szCs w:val="24"/>
          <w:highlight w:val="yellow"/>
        </w:rPr>
        <w:t>15</w:t>
      </w:r>
      <w:r w:rsidR="0074442A" w:rsidRPr="007C744D">
        <w:rPr>
          <w:rFonts w:ascii="Arial" w:hAnsi="Arial" w:cs="Arial"/>
          <w:sz w:val="24"/>
          <w:szCs w:val="24"/>
          <w:highlight w:val="yellow"/>
        </w:rPr>
        <w:t xml:space="preserve">0 плановых проверок организаций – членов Партнерства, в процессе которых выявлено </w:t>
      </w:r>
      <w:r w:rsidR="00425B6F" w:rsidRPr="007C744D">
        <w:rPr>
          <w:rFonts w:ascii="Arial" w:hAnsi="Arial" w:cs="Arial"/>
          <w:sz w:val="24"/>
          <w:szCs w:val="24"/>
          <w:highlight w:val="yellow"/>
        </w:rPr>
        <w:tab/>
        <w:t xml:space="preserve">выявлено </w:t>
      </w:r>
      <w:r w:rsidR="00425B6F" w:rsidRPr="007C744D">
        <w:rPr>
          <w:rFonts w:ascii="Arial" w:hAnsi="Arial" w:cs="Arial"/>
          <w:b/>
          <w:sz w:val="24"/>
          <w:szCs w:val="24"/>
          <w:highlight w:val="yellow"/>
        </w:rPr>
        <w:t>168</w:t>
      </w:r>
      <w:r w:rsidR="00425B6F" w:rsidRPr="007C744D">
        <w:rPr>
          <w:rFonts w:ascii="Arial" w:hAnsi="Arial" w:cs="Arial"/>
          <w:sz w:val="24"/>
          <w:szCs w:val="24"/>
          <w:highlight w:val="yellow"/>
        </w:rPr>
        <w:t xml:space="preserve">  нарушений и </w:t>
      </w:r>
      <w:r w:rsidR="00425B6F" w:rsidRPr="007C744D">
        <w:rPr>
          <w:rFonts w:ascii="Arial" w:hAnsi="Arial" w:cs="Arial"/>
          <w:b/>
          <w:sz w:val="24"/>
          <w:szCs w:val="24"/>
          <w:highlight w:val="yellow"/>
        </w:rPr>
        <w:t>24</w:t>
      </w:r>
      <w:r w:rsidR="00425B6F" w:rsidRPr="007C744D">
        <w:rPr>
          <w:rFonts w:ascii="Arial" w:hAnsi="Arial" w:cs="Arial"/>
          <w:sz w:val="24"/>
          <w:szCs w:val="24"/>
          <w:highlight w:val="yellow"/>
        </w:rPr>
        <w:t xml:space="preserve"> замечания.</w:t>
      </w:r>
    </w:p>
    <w:p w:rsidR="0074442A" w:rsidRPr="0074442A" w:rsidRDefault="00425B6F" w:rsidP="0074442A">
      <w:pPr>
        <w:ind w:right="141" w:firstLine="426"/>
        <w:jc w:val="both"/>
        <w:rPr>
          <w:rFonts w:ascii="Arial" w:hAnsi="Arial" w:cs="Arial"/>
          <w:sz w:val="24"/>
          <w:szCs w:val="24"/>
        </w:rPr>
      </w:pPr>
      <w:r w:rsidRPr="007C744D">
        <w:rPr>
          <w:rFonts w:ascii="Arial" w:hAnsi="Arial" w:cs="Arial"/>
          <w:b/>
          <w:sz w:val="24"/>
          <w:szCs w:val="24"/>
          <w:highlight w:val="yellow"/>
        </w:rPr>
        <w:t xml:space="preserve">78  организаций </w:t>
      </w:r>
      <w:r w:rsidR="0074442A" w:rsidRPr="007C744D">
        <w:rPr>
          <w:rFonts w:ascii="Arial" w:hAnsi="Arial" w:cs="Arial"/>
          <w:sz w:val="24"/>
          <w:szCs w:val="24"/>
          <w:highlight w:val="yellow"/>
        </w:rPr>
        <w:t>– прошли плановые проверки без замечаний и нарушений.</w:t>
      </w:r>
      <w:r w:rsidR="007C744D" w:rsidRPr="007C744D">
        <w:rPr>
          <w:rFonts w:ascii="Arial" w:hAnsi="Arial" w:cs="Arial"/>
          <w:sz w:val="24"/>
          <w:szCs w:val="24"/>
          <w:highlight w:val="yellow"/>
        </w:rPr>
        <w:t xml:space="preserve"> </w:t>
      </w:r>
      <w:r w:rsidR="007C744D" w:rsidRPr="007C744D">
        <w:rPr>
          <w:rFonts w:ascii="Arial" w:hAnsi="Arial" w:cs="Arial"/>
          <w:b/>
          <w:sz w:val="24"/>
          <w:szCs w:val="24"/>
          <w:highlight w:val="yellow"/>
        </w:rPr>
        <w:t>Всего</w:t>
      </w:r>
      <w:r w:rsidR="007C744D" w:rsidRPr="007C744D">
        <w:rPr>
          <w:rFonts w:ascii="Arial" w:hAnsi="Arial" w:cs="Arial"/>
          <w:sz w:val="24"/>
          <w:szCs w:val="24"/>
          <w:highlight w:val="yellow"/>
        </w:rPr>
        <w:t xml:space="preserve"> в Реестре Добросовестных членов Партнерства на сегодняшний день числится </w:t>
      </w:r>
      <w:r w:rsidR="007C744D" w:rsidRPr="007C744D">
        <w:rPr>
          <w:rFonts w:ascii="Arial" w:hAnsi="Arial" w:cs="Arial"/>
          <w:b/>
          <w:sz w:val="24"/>
          <w:szCs w:val="24"/>
          <w:highlight w:val="yellow"/>
        </w:rPr>
        <w:t>86 организаций</w:t>
      </w:r>
      <w:r w:rsidR="007C744D" w:rsidRPr="007C744D">
        <w:rPr>
          <w:rFonts w:ascii="Arial" w:hAnsi="Arial" w:cs="Arial"/>
          <w:sz w:val="24"/>
          <w:szCs w:val="24"/>
          <w:highlight w:val="yellow"/>
        </w:rPr>
        <w:t>.</w:t>
      </w:r>
    </w:p>
    <w:p w:rsidR="0074442A" w:rsidRPr="0074442A" w:rsidRDefault="0074442A" w:rsidP="0074442A">
      <w:pPr>
        <w:ind w:right="141" w:firstLine="426"/>
        <w:jc w:val="both"/>
        <w:rPr>
          <w:rFonts w:ascii="Arial" w:hAnsi="Arial" w:cs="Arial"/>
          <w:b/>
          <w:sz w:val="24"/>
          <w:szCs w:val="24"/>
        </w:rPr>
      </w:pPr>
      <w:r w:rsidRPr="0074442A">
        <w:rPr>
          <w:rFonts w:ascii="Arial" w:hAnsi="Arial" w:cs="Arial"/>
          <w:b/>
          <w:sz w:val="24"/>
          <w:szCs w:val="24"/>
        </w:rPr>
        <w:t>Основные нарушения и замечания, выявляемые в ходе контроля:</w:t>
      </w:r>
    </w:p>
    <w:p w:rsidR="00425B6F" w:rsidRPr="00425B6F" w:rsidRDefault="00425B6F" w:rsidP="00425B6F">
      <w:pPr>
        <w:ind w:right="141" w:firstLine="426"/>
        <w:jc w:val="both"/>
        <w:rPr>
          <w:rFonts w:ascii="Arial" w:hAnsi="Arial" w:cs="Arial"/>
          <w:sz w:val="24"/>
          <w:szCs w:val="24"/>
        </w:rPr>
      </w:pPr>
      <w:r w:rsidRPr="00425B6F">
        <w:rPr>
          <w:rFonts w:ascii="Arial" w:hAnsi="Arial" w:cs="Arial"/>
          <w:sz w:val="24"/>
          <w:szCs w:val="24"/>
        </w:rPr>
        <w:t>•</w:t>
      </w:r>
      <w:r w:rsidRPr="00425B6F">
        <w:rPr>
          <w:rFonts w:ascii="Arial" w:hAnsi="Arial" w:cs="Arial"/>
          <w:sz w:val="24"/>
          <w:szCs w:val="24"/>
        </w:rPr>
        <w:tab/>
        <w:t xml:space="preserve">не выполнены </w:t>
      </w:r>
      <w:r w:rsidRPr="00425B6F">
        <w:rPr>
          <w:rFonts w:ascii="Arial" w:hAnsi="Arial" w:cs="Arial"/>
          <w:b/>
          <w:sz w:val="24"/>
          <w:szCs w:val="24"/>
        </w:rPr>
        <w:t>требования</w:t>
      </w:r>
      <w:r w:rsidRPr="00425B6F">
        <w:rPr>
          <w:rFonts w:ascii="Arial" w:hAnsi="Arial" w:cs="Arial"/>
          <w:sz w:val="24"/>
          <w:szCs w:val="24"/>
        </w:rPr>
        <w:t xml:space="preserve"> </w:t>
      </w:r>
      <w:r w:rsidRPr="00425B6F">
        <w:rPr>
          <w:rFonts w:ascii="Arial" w:hAnsi="Arial" w:cs="Arial"/>
          <w:b/>
          <w:sz w:val="24"/>
          <w:szCs w:val="24"/>
        </w:rPr>
        <w:t>о</w:t>
      </w:r>
      <w:r w:rsidRPr="00425B6F">
        <w:rPr>
          <w:rFonts w:ascii="Arial" w:hAnsi="Arial" w:cs="Arial"/>
          <w:sz w:val="24"/>
          <w:szCs w:val="24"/>
        </w:rPr>
        <w:t xml:space="preserve"> </w:t>
      </w:r>
      <w:r w:rsidRPr="00425B6F">
        <w:rPr>
          <w:rFonts w:ascii="Arial" w:hAnsi="Arial" w:cs="Arial"/>
          <w:b/>
          <w:sz w:val="24"/>
          <w:szCs w:val="24"/>
        </w:rPr>
        <w:t>повышении квалификации</w:t>
      </w:r>
      <w:r w:rsidRPr="00425B6F">
        <w:rPr>
          <w:rFonts w:ascii="Arial" w:hAnsi="Arial" w:cs="Arial"/>
          <w:sz w:val="24"/>
          <w:szCs w:val="24"/>
        </w:rPr>
        <w:t xml:space="preserve"> заявленных сотрудников - </w:t>
      </w:r>
      <w:r w:rsidRPr="00425B6F">
        <w:rPr>
          <w:rFonts w:ascii="Arial" w:hAnsi="Arial" w:cs="Arial"/>
          <w:b/>
          <w:sz w:val="24"/>
          <w:szCs w:val="24"/>
        </w:rPr>
        <w:t>18</w:t>
      </w:r>
      <w:r w:rsidRPr="00425B6F">
        <w:rPr>
          <w:rFonts w:ascii="Arial" w:hAnsi="Arial" w:cs="Arial"/>
          <w:sz w:val="24"/>
          <w:szCs w:val="24"/>
        </w:rPr>
        <w:t xml:space="preserve"> (9% от общего количества); (</w:t>
      </w:r>
      <w:r w:rsidRPr="00425B6F">
        <w:rPr>
          <w:rFonts w:ascii="Arial" w:hAnsi="Arial" w:cs="Arial"/>
          <w:b/>
          <w:sz w:val="24"/>
          <w:szCs w:val="24"/>
        </w:rPr>
        <w:t>уменьшилось</w:t>
      </w:r>
      <w:r w:rsidRPr="00425B6F">
        <w:rPr>
          <w:rFonts w:ascii="Arial" w:hAnsi="Arial" w:cs="Arial"/>
          <w:sz w:val="24"/>
          <w:szCs w:val="24"/>
        </w:rPr>
        <w:t xml:space="preserve"> по сравнению с 2012 г. </w:t>
      </w:r>
      <w:r w:rsidRPr="00425B6F">
        <w:rPr>
          <w:rFonts w:ascii="Arial" w:hAnsi="Arial" w:cs="Arial"/>
          <w:b/>
          <w:sz w:val="24"/>
          <w:szCs w:val="24"/>
        </w:rPr>
        <w:t>в 3 раза</w:t>
      </w:r>
      <w:r w:rsidRPr="00425B6F">
        <w:rPr>
          <w:rFonts w:ascii="Arial" w:hAnsi="Arial" w:cs="Arial"/>
          <w:sz w:val="24"/>
          <w:szCs w:val="24"/>
        </w:rPr>
        <w:t>);</w:t>
      </w:r>
    </w:p>
    <w:p w:rsidR="00425B6F" w:rsidRPr="00425B6F" w:rsidRDefault="00425B6F" w:rsidP="00425B6F">
      <w:pPr>
        <w:ind w:right="141" w:firstLine="426"/>
        <w:jc w:val="both"/>
        <w:rPr>
          <w:rFonts w:ascii="Arial" w:hAnsi="Arial" w:cs="Arial"/>
          <w:sz w:val="24"/>
          <w:szCs w:val="24"/>
        </w:rPr>
      </w:pPr>
      <w:r w:rsidRPr="00425B6F">
        <w:rPr>
          <w:rFonts w:ascii="Arial" w:hAnsi="Arial" w:cs="Arial"/>
          <w:sz w:val="24"/>
          <w:szCs w:val="24"/>
        </w:rPr>
        <w:t>•</w:t>
      </w:r>
      <w:r w:rsidRPr="00425B6F">
        <w:rPr>
          <w:rFonts w:ascii="Arial" w:hAnsi="Arial" w:cs="Arial"/>
          <w:sz w:val="24"/>
          <w:szCs w:val="24"/>
        </w:rPr>
        <w:tab/>
        <w:t xml:space="preserve">не выполнены </w:t>
      </w:r>
      <w:r w:rsidRPr="00425B6F">
        <w:rPr>
          <w:rFonts w:ascii="Arial" w:hAnsi="Arial" w:cs="Arial"/>
          <w:b/>
          <w:sz w:val="24"/>
          <w:szCs w:val="24"/>
        </w:rPr>
        <w:t>требования о прохождении квалификационной аттестации</w:t>
      </w:r>
      <w:r w:rsidRPr="00425B6F">
        <w:rPr>
          <w:rFonts w:ascii="Arial" w:hAnsi="Arial" w:cs="Arial"/>
          <w:sz w:val="24"/>
          <w:szCs w:val="24"/>
        </w:rPr>
        <w:t xml:space="preserve"> заявленными сотрудниками – </w:t>
      </w:r>
      <w:r w:rsidRPr="00425B6F">
        <w:rPr>
          <w:rFonts w:ascii="Arial" w:hAnsi="Arial" w:cs="Arial"/>
          <w:b/>
          <w:sz w:val="24"/>
          <w:szCs w:val="24"/>
        </w:rPr>
        <w:t>47</w:t>
      </w:r>
      <w:r w:rsidRPr="00425B6F">
        <w:rPr>
          <w:rFonts w:ascii="Arial" w:hAnsi="Arial" w:cs="Arial"/>
          <w:sz w:val="24"/>
          <w:szCs w:val="24"/>
        </w:rPr>
        <w:t xml:space="preserve"> (24%); (</w:t>
      </w:r>
      <w:r w:rsidRPr="00425B6F">
        <w:rPr>
          <w:rFonts w:ascii="Arial" w:hAnsi="Arial" w:cs="Arial"/>
          <w:b/>
          <w:sz w:val="24"/>
          <w:szCs w:val="24"/>
        </w:rPr>
        <w:t>уменьшилось</w:t>
      </w:r>
      <w:r w:rsidRPr="00425B6F">
        <w:rPr>
          <w:rFonts w:ascii="Arial" w:hAnsi="Arial" w:cs="Arial"/>
          <w:sz w:val="24"/>
          <w:szCs w:val="24"/>
        </w:rPr>
        <w:t xml:space="preserve"> по сравнению с 2012 г. </w:t>
      </w:r>
      <w:r w:rsidRPr="00425B6F">
        <w:rPr>
          <w:rFonts w:ascii="Arial" w:hAnsi="Arial" w:cs="Arial"/>
          <w:b/>
          <w:sz w:val="24"/>
          <w:szCs w:val="24"/>
        </w:rPr>
        <w:t>в 3 раза</w:t>
      </w:r>
      <w:r w:rsidRPr="00425B6F">
        <w:rPr>
          <w:rFonts w:ascii="Arial" w:hAnsi="Arial" w:cs="Arial"/>
          <w:sz w:val="24"/>
          <w:szCs w:val="24"/>
        </w:rPr>
        <w:t>);</w:t>
      </w:r>
    </w:p>
    <w:p w:rsidR="00425B6F" w:rsidRPr="00425B6F" w:rsidRDefault="00425B6F" w:rsidP="00425B6F">
      <w:pPr>
        <w:ind w:right="141" w:firstLine="426"/>
        <w:jc w:val="both"/>
        <w:rPr>
          <w:rFonts w:ascii="Arial" w:hAnsi="Arial" w:cs="Arial"/>
          <w:sz w:val="24"/>
          <w:szCs w:val="24"/>
        </w:rPr>
      </w:pPr>
      <w:r w:rsidRPr="00425B6F">
        <w:rPr>
          <w:rFonts w:ascii="Arial" w:hAnsi="Arial" w:cs="Arial"/>
          <w:sz w:val="24"/>
          <w:szCs w:val="24"/>
        </w:rPr>
        <w:t>•</w:t>
      </w:r>
      <w:r w:rsidRPr="00425B6F">
        <w:rPr>
          <w:rFonts w:ascii="Arial" w:hAnsi="Arial" w:cs="Arial"/>
          <w:sz w:val="24"/>
          <w:szCs w:val="24"/>
        </w:rPr>
        <w:tab/>
        <w:t xml:space="preserve">нарушение </w:t>
      </w:r>
      <w:r w:rsidRPr="00425B6F">
        <w:rPr>
          <w:rFonts w:ascii="Arial" w:hAnsi="Arial" w:cs="Arial"/>
          <w:b/>
          <w:sz w:val="24"/>
          <w:szCs w:val="24"/>
        </w:rPr>
        <w:t>требований</w:t>
      </w:r>
      <w:r w:rsidRPr="00425B6F">
        <w:rPr>
          <w:rFonts w:ascii="Arial" w:hAnsi="Arial" w:cs="Arial"/>
          <w:sz w:val="24"/>
          <w:szCs w:val="24"/>
        </w:rPr>
        <w:t xml:space="preserve">, предъявляемых </w:t>
      </w:r>
      <w:r w:rsidRPr="00425B6F">
        <w:rPr>
          <w:rFonts w:ascii="Arial" w:hAnsi="Arial" w:cs="Arial"/>
          <w:b/>
          <w:sz w:val="24"/>
          <w:szCs w:val="24"/>
        </w:rPr>
        <w:t>к СМК</w:t>
      </w:r>
      <w:r w:rsidRPr="00425B6F">
        <w:rPr>
          <w:rFonts w:ascii="Arial" w:hAnsi="Arial" w:cs="Arial"/>
          <w:sz w:val="24"/>
          <w:szCs w:val="24"/>
        </w:rPr>
        <w:t xml:space="preserve"> - </w:t>
      </w:r>
      <w:r w:rsidRPr="00425B6F">
        <w:rPr>
          <w:rFonts w:ascii="Arial" w:hAnsi="Arial" w:cs="Arial"/>
          <w:b/>
          <w:sz w:val="24"/>
          <w:szCs w:val="24"/>
        </w:rPr>
        <w:t>37</w:t>
      </w:r>
      <w:r w:rsidRPr="00425B6F">
        <w:rPr>
          <w:rFonts w:ascii="Arial" w:hAnsi="Arial" w:cs="Arial"/>
          <w:sz w:val="24"/>
          <w:szCs w:val="24"/>
        </w:rPr>
        <w:t xml:space="preserve"> (19%) (</w:t>
      </w:r>
      <w:r w:rsidRPr="00425B6F">
        <w:rPr>
          <w:rFonts w:ascii="Arial" w:hAnsi="Arial" w:cs="Arial"/>
          <w:b/>
          <w:sz w:val="24"/>
          <w:szCs w:val="24"/>
        </w:rPr>
        <w:t>уменьшилос</w:t>
      </w:r>
      <w:r w:rsidRPr="00425B6F">
        <w:rPr>
          <w:rFonts w:ascii="Arial" w:hAnsi="Arial" w:cs="Arial"/>
          <w:sz w:val="24"/>
          <w:szCs w:val="24"/>
        </w:rPr>
        <w:t xml:space="preserve">ь по сравнению с 2012 г. </w:t>
      </w:r>
      <w:r w:rsidRPr="00425B6F">
        <w:rPr>
          <w:rFonts w:ascii="Arial" w:hAnsi="Arial" w:cs="Arial"/>
          <w:b/>
          <w:sz w:val="24"/>
          <w:szCs w:val="24"/>
        </w:rPr>
        <w:t>почти в 3 раза</w:t>
      </w:r>
      <w:r w:rsidRPr="00425B6F">
        <w:rPr>
          <w:rFonts w:ascii="Arial" w:hAnsi="Arial" w:cs="Arial"/>
          <w:sz w:val="24"/>
          <w:szCs w:val="24"/>
        </w:rPr>
        <w:t>);</w:t>
      </w:r>
    </w:p>
    <w:p w:rsidR="00425B6F" w:rsidRPr="00425B6F" w:rsidRDefault="00425B6F" w:rsidP="00425B6F">
      <w:pPr>
        <w:ind w:right="141" w:firstLine="426"/>
        <w:jc w:val="both"/>
        <w:rPr>
          <w:rFonts w:ascii="Arial" w:hAnsi="Arial" w:cs="Arial"/>
          <w:sz w:val="24"/>
          <w:szCs w:val="24"/>
        </w:rPr>
      </w:pPr>
      <w:r w:rsidRPr="00425B6F">
        <w:rPr>
          <w:rFonts w:ascii="Arial" w:hAnsi="Arial" w:cs="Arial"/>
          <w:sz w:val="24"/>
          <w:szCs w:val="24"/>
        </w:rPr>
        <w:t>•</w:t>
      </w:r>
      <w:r w:rsidRPr="00425B6F">
        <w:rPr>
          <w:rFonts w:ascii="Arial" w:hAnsi="Arial" w:cs="Arial"/>
          <w:sz w:val="24"/>
          <w:szCs w:val="24"/>
        </w:rPr>
        <w:tab/>
        <w:t xml:space="preserve">не разработана ежегодная </w:t>
      </w:r>
      <w:r w:rsidRPr="00425B6F">
        <w:rPr>
          <w:rFonts w:ascii="Arial" w:hAnsi="Arial" w:cs="Arial"/>
          <w:b/>
          <w:sz w:val="24"/>
          <w:szCs w:val="24"/>
        </w:rPr>
        <w:t>Программа повышения безопасности и качества работ – 6</w:t>
      </w:r>
      <w:r w:rsidRPr="00425B6F">
        <w:rPr>
          <w:rFonts w:ascii="Arial" w:hAnsi="Arial" w:cs="Arial"/>
          <w:sz w:val="24"/>
          <w:szCs w:val="24"/>
        </w:rPr>
        <w:t xml:space="preserve"> (3%) (</w:t>
      </w:r>
      <w:r w:rsidRPr="00425B6F">
        <w:rPr>
          <w:rFonts w:ascii="Arial" w:hAnsi="Arial" w:cs="Arial"/>
          <w:b/>
          <w:sz w:val="24"/>
          <w:szCs w:val="24"/>
        </w:rPr>
        <w:t>уменьшилось</w:t>
      </w:r>
      <w:r w:rsidRPr="00425B6F">
        <w:rPr>
          <w:rFonts w:ascii="Arial" w:hAnsi="Arial" w:cs="Arial"/>
          <w:sz w:val="24"/>
          <w:szCs w:val="24"/>
        </w:rPr>
        <w:t xml:space="preserve"> по сравнению с 2012 г. </w:t>
      </w:r>
      <w:r w:rsidRPr="00425B6F">
        <w:rPr>
          <w:rFonts w:ascii="Arial" w:hAnsi="Arial" w:cs="Arial"/>
          <w:b/>
          <w:sz w:val="24"/>
          <w:szCs w:val="24"/>
        </w:rPr>
        <w:t>в 4 раза</w:t>
      </w:r>
      <w:r w:rsidRPr="00425B6F">
        <w:rPr>
          <w:rFonts w:ascii="Arial" w:hAnsi="Arial" w:cs="Arial"/>
          <w:sz w:val="24"/>
          <w:szCs w:val="24"/>
        </w:rPr>
        <w:t>);</w:t>
      </w:r>
    </w:p>
    <w:p w:rsidR="00425B6F" w:rsidRPr="00425B6F" w:rsidRDefault="00425B6F" w:rsidP="00425B6F">
      <w:pPr>
        <w:ind w:right="141" w:firstLine="426"/>
        <w:jc w:val="both"/>
        <w:rPr>
          <w:rFonts w:ascii="Arial" w:hAnsi="Arial" w:cs="Arial"/>
          <w:sz w:val="24"/>
          <w:szCs w:val="24"/>
        </w:rPr>
      </w:pPr>
      <w:r w:rsidRPr="00425B6F">
        <w:rPr>
          <w:rFonts w:ascii="Arial" w:hAnsi="Arial" w:cs="Arial"/>
          <w:sz w:val="24"/>
          <w:szCs w:val="24"/>
        </w:rPr>
        <w:t>•</w:t>
      </w:r>
      <w:r w:rsidRPr="00425B6F">
        <w:rPr>
          <w:rFonts w:ascii="Arial" w:hAnsi="Arial" w:cs="Arial"/>
          <w:sz w:val="24"/>
          <w:szCs w:val="24"/>
        </w:rPr>
        <w:tab/>
        <w:t xml:space="preserve">невыполнение </w:t>
      </w:r>
      <w:r w:rsidRPr="00425B6F">
        <w:rPr>
          <w:rFonts w:ascii="Arial" w:hAnsi="Arial" w:cs="Arial"/>
          <w:b/>
          <w:sz w:val="24"/>
          <w:szCs w:val="24"/>
        </w:rPr>
        <w:t>требований нормативных документов по обеспечению  охраны труда и техники безопасности – 12</w:t>
      </w:r>
      <w:r w:rsidRPr="00425B6F">
        <w:rPr>
          <w:rFonts w:ascii="Arial" w:hAnsi="Arial" w:cs="Arial"/>
          <w:sz w:val="24"/>
          <w:szCs w:val="24"/>
        </w:rPr>
        <w:t xml:space="preserve"> (6%) (</w:t>
      </w:r>
      <w:r w:rsidRPr="00425B6F">
        <w:rPr>
          <w:rFonts w:ascii="Arial" w:hAnsi="Arial" w:cs="Arial"/>
          <w:b/>
          <w:sz w:val="24"/>
          <w:szCs w:val="24"/>
        </w:rPr>
        <w:t>уменьшилось</w:t>
      </w:r>
      <w:r w:rsidRPr="00425B6F">
        <w:rPr>
          <w:rFonts w:ascii="Arial" w:hAnsi="Arial" w:cs="Arial"/>
          <w:sz w:val="24"/>
          <w:szCs w:val="24"/>
        </w:rPr>
        <w:t xml:space="preserve"> по сравнению с 2012 г. </w:t>
      </w:r>
      <w:r w:rsidRPr="00425B6F">
        <w:rPr>
          <w:rFonts w:ascii="Arial" w:hAnsi="Arial" w:cs="Arial"/>
          <w:b/>
          <w:sz w:val="24"/>
          <w:szCs w:val="24"/>
        </w:rPr>
        <w:t>почти в 2 раза</w:t>
      </w:r>
      <w:r w:rsidRPr="00425B6F">
        <w:rPr>
          <w:rFonts w:ascii="Arial" w:hAnsi="Arial" w:cs="Arial"/>
          <w:sz w:val="24"/>
          <w:szCs w:val="24"/>
        </w:rPr>
        <w:t>);</w:t>
      </w:r>
    </w:p>
    <w:p w:rsidR="00425B6F" w:rsidRDefault="00425B6F" w:rsidP="00425B6F">
      <w:pPr>
        <w:ind w:right="141" w:firstLine="426"/>
        <w:jc w:val="both"/>
        <w:rPr>
          <w:rFonts w:ascii="Arial" w:hAnsi="Arial" w:cs="Arial"/>
          <w:sz w:val="24"/>
          <w:szCs w:val="24"/>
        </w:rPr>
      </w:pPr>
      <w:r w:rsidRPr="00425B6F">
        <w:rPr>
          <w:rFonts w:ascii="Arial" w:hAnsi="Arial" w:cs="Arial"/>
          <w:sz w:val="24"/>
          <w:szCs w:val="24"/>
        </w:rPr>
        <w:t>•</w:t>
      </w:r>
      <w:r w:rsidRPr="00425B6F">
        <w:rPr>
          <w:rFonts w:ascii="Arial" w:hAnsi="Arial" w:cs="Arial"/>
          <w:sz w:val="24"/>
          <w:szCs w:val="24"/>
        </w:rPr>
        <w:tab/>
      </w:r>
      <w:r w:rsidRPr="00425B6F">
        <w:rPr>
          <w:rFonts w:ascii="Arial" w:hAnsi="Arial" w:cs="Arial"/>
          <w:b/>
          <w:sz w:val="24"/>
          <w:szCs w:val="24"/>
        </w:rPr>
        <w:t>прочие нарушения и замечания</w:t>
      </w:r>
      <w:r w:rsidRPr="00425B6F">
        <w:rPr>
          <w:rFonts w:ascii="Arial" w:hAnsi="Arial" w:cs="Arial"/>
          <w:sz w:val="24"/>
          <w:szCs w:val="24"/>
        </w:rPr>
        <w:t xml:space="preserve">, такие как: отсутствие документированной процедуры по организации строительного контроля; выполнение организацией функций генерального подрядчика без допуска к видам работ по организации строительства в выданном ей свидетельстве; несоблюдение сроков представления в Партнерство сведений об изменениях – </w:t>
      </w:r>
      <w:r w:rsidRPr="00425B6F">
        <w:rPr>
          <w:rFonts w:ascii="Arial" w:hAnsi="Arial" w:cs="Arial"/>
          <w:b/>
          <w:sz w:val="24"/>
          <w:szCs w:val="24"/>
        </w:rPr>
        <w:t>41</w:t>
      </w:r>
      <w:r w:rsidRPr="00425B6F">
        <w:rPr>
          <w:rFonts w:ascii="Arial" w:hAnsi="Arial" w:cs="Arial"/>
          <w:sz w:val="24"/>
          <w:szCs w:val="24"/>
        </w:rPr>
        <w:t xml:space="preserve"> (21%) (</w:t>
      </w:r>
      <w:r w:rsidRPr="00425B6F">
        <w:rPr>
          <w:rFonts w:ascii="Arial" w:hAnsi="Arial" w:cs="Arial"/>
          <w:b/>
          <w:sz w:val="24"/>
          <w:szCs w:val="24"/>
        </w:rPr>
        <w:t>уменьшилось</w:t>
      </w:r>
      <w:r w:rsidRPr="00425B6F">
        <w:rPr>
          <w:rFonts w:ascii="Arial" w:hAnsi="Arial" w:cs="Arial"/>
          <w:sz w:val="24"/>
          <w:szCs w:val="24"/>
        </w:rPr>
        <w:t xml:space="preserve"> по сравнению с 2012 г. </w:t>
      </w:r>
      <w:r w:rsidRPr="00425B6F">
        <w:rPr>
          <w:rFonts w:ascii="Arial" w:hAnsi="Arial" w:cs="Arial"/>
          <w:b/>
          <w:sz w:val="24"/>
          <w:szCs w:val="24"/>
        </w:rPr>
        <w:t>почти в 3 раза</w:t>
      </w:r>
      <w:r w:rsidRPr="00425B6F">
        <w:rPr>
          <w:rFonts w:ascii="Arial" w:hAnsi="Arial" w:cs="Arial"/>
          <w:sz w:val="24"/>
          <w:szCs w:val="24"/>
        </w:rPr>
        <w:t>).</w:t>
      </w:r>
    </w:p>
    <w:p w:rsidR="00425B6F" w:rsidRDefault="00425B6F" w:rsidP="00D055E6">
      <w:pPr>
        <w:ind w:right="141" w:firstLine="426"/>
        <w:jc w:val="both"/>
        <w:rPr>
          <w:rFonts w:ascii="Arial" w:hAnsi="Arial" w:cs="Arial"/>
          <w:sz w:val="24"/>
          <w:szCs w:val="24"/>
        </w:rPr>
      </w:pPr>
      <w:r w:rsidRPr="007C744D">
        <w:rPr>
          <w:rFonts w:ascii="Arial" w:hAnsi="Arial" w:cs="Arial"/>
          <w:sz w:val="24"/>
          <w:szCs w:val="24"/>
          <w:highlight w:val="yellow"/>
        </w:rPr>
        <w:t xml:space="preserve">По состоянию на 20.11.2013 года </w:t>
      </w:r>
      <w:r w:rsidRPr="007C744D">
        <w:rPr>
          <w:rFonts w:ascii="Arial" w:hAnsi="Arial" w:cs="Arial"/>
          <w:b/>
          <w:sz w:val="24"/>
          <w:szCs w:val="24"/>
          <w:highlight w:val="yellow"/>
        </w:rPr>
        <w:t>устранено 50 нарушений и замечаний</w:t>
      </w:r>
      <w:r w:rsidRPr="007C744D">
        <w:rPr>
          <w:rFonts w:ascii="Arial" w:hAnsi="Arial" w:cs="Arial"/>
          <w:sz w:val="24"/>
          <w:szCs w:val="24"/>
          <w:highlight w:val="yellow"/>
        </w:rPr>
        <w:t>.</w:t>
      </w:r>
      <w:r w:rsidRPr="00425B6F">
        <w:rPr>
          <w:rFonts w:ascii="Arial" w:hAnsi="Arial" w:cs="Arial"/>
          <w:sz w:val="24"/>
          <w:szCs w:val="24"/>
        </w:rPr>
        <w:t xml:space="preserve"> На сегодняшний день достаточно большой процент нарушений касается повышения квалификации и квалификационной аттестации сотрудников. Это связано с тем, что организации – члены Партнерства активно участвуют в тендерах и расширяют свидетельства о допуске на новые виды работ, включая особо опасные работы и работы на опасных производственных объектах. Расширение свидетельств почти всегда влечет за собой необходимость в обучении </w:t>
      </w:r>
      <w:r w:rsidRPr="00425B6F">
        <w:rPr>
          <w:rFonts w:ascii="Arial" w:hAnsi="Arial" w:cs="Arial"/>
          <w:sz w:val="24"/>
          <w:szCs w:val="24"/>
        </w:rPr>
        <w:lastRenderedPageBreak/>
        <w:t xml:space="preserve">сотрудников на новые виды работ, в проведении аттестации как в аттестационном центре Партнерства, так и в Ростехнадзоре. В настоящее время ведется активная работа по устранению выявленных нарушений и замечаний, эксперты Партнерства оказывают помощь организациям в оформлении отчетных документов по устранению нарушений, в вопросах повышения квалификации и аттестации сотрудников. Следует также отметить, что по сравнению с 2012 годом количество нарушений требований, предъявляемых к персоналу, снизилось практически в 3 раза.   </w:t>
      </w:r>
    </w:p>
    <w:p w:rsidR="00D055E6" w:rsidRPr="007C744D" w:rsidRDefault="00D055E6" w:rsidP="00D055E6">
      <w:pPr>
        <w:ind w:right="141" w:firstLine="426"/>
        <w:jc w:val="both"/>
        <w:rPr>
          <w:rFonts w:ascii="Arial" w:hAnsi="Arial" w:cs="Arial"/>
          <w:sz w:val="24"/>
          <w:szCs w:val="24"/>
          <w:highlight w:val="yellow"/>
        </w:rPr>
      </w:pPr>
      <w:r w:rsidRPr="007C744D">
        <w:rPr>
          <w:rFonts w:ascii="Arial" w:hAnsi="Arial" w:cs="Arial"/>
          <w:sz w:val="24"/>
          <w:szCs w:val="24"/>
          <w:highlight w:val="yellow"/>
        </w:rPr>
        <w:t xml:space="preserve">По результатам проведения Плановых проверок деятельности организаций – членов Партнерства, Дисциплинарной комиссией выставлено </w:t>
      </w:r>
      <w:r w:rsidR="00425B6F" w:rsidRPr="007C744D">
        <w:rPr>
          <w:rFonts w:ascii="Arial" w:hAnsi="Arial" w:cs="Arial"/>
          <w:b/>
          <w:sz w:val="24"/>
          <w:szCs w:val="24"/>
          <w:highlight w:val="yellow"/>
        </w:rPr>
        <w:t>80</w:t>
      </w:r>
      <w:r w:rsidRPr="007C744D">
        <w:rPr>
          <w:rFonts w:ascii="Arial" w:hAnsi="Arial" w:cs="Arial"/>
          <w:b/>
          <w:sz w:val="24"/>
          <w:szCs w:val="24"/>
          <w:highlight w:val="yellow"/>
        </w:rPr>
        <w:t xml:space="preserve"> Предписаний</w:t>
      </w:r>
      <w:r w:rsidRPr="007C744D">
        <w:rPr>
          <w:rFonts w:ascii="Arial" w:hAnsi="Arial" w:cs="Arial"/>
          <w:sz w:val="24"/>
          <w:szCs w:val="24"/>
          <w:highlight w:val="yellow"/>
        </w:rPr>
        <w:t xml:space="preserve">  об обязательном устранении выявленных нарушений.</w:t>
      </w:r>
    </w:p>
    <w:p w:rsidR="00D055E6" w:rsidRPr="0074442A" w:rsidRDefault="00D055E6" w:rsidP="00D055E6">
      <w:pPr>
        <w:ind w:right="141" w:firstLine="426"/>
        <w:jc w:val="both"/>
        <w:rPr>
          <w:rFonts w:ascii="Arial" w:hAnsi="Arial" w:cs="Arial"/>
          <w:sz w:val="24"/>
          <w:szCs w:val="24"/>
        </w:rPr>
      </w:pPr>
      <w:r w:rsidRPr="007C744D">
        <w:rPr>
          <w:rFonts w:ascii="Arial" w:hAnsi="Arial" w:cs="Arial"/>
          <w:sz w:val="24"/>
          <w:szCs w:val="24"/>
          <w:highlight w:val="yellow"/>
        </w:rPr>
        <w:t xml:space="preserve">В организации, которые не устранили выявленные  нарушения и замечания в установленный в Предписании срок, было направлено </w:t>
      </w:r>
      <w:r w:rsidR="00425B6F" w:rsidRPr="007C744D">
        <w:rPr>
          <w:rFonts w:ascii="Arial" w:hAnsi="Arial" w:cs="Arial"/>
          <w:b/>
          <w:sz w:val="24"/>
          <w:szCs w:val="24"/>
          <w:highlight w:val="yellow"/>
        </w:rPr>
        <w:t>2</w:t>
      </w:r>
      <w:r w:rsidRPr="007C744D">
        <w:rPr>
          <w:rFonts w:ascii="Arial" w:hAnsi="Arial" w:cs="Arial"/>
          <w:b/>
          <w:sz w:val="24"/>
          <w:szCs w:val="24"/>
          <w:highlight w:val="yellow"/>
        </w:rPr>
        <w:t>0 Предупреждений</w:t>
      </w:r>
      <w:r w:rsidRPr="007C744D">
        <w:rPr>
          <w:rFonts w:ascii="Arial" w:hAnsi="Arial" w:cs="Arial"/>
          <w:sz w:val="24"/>
          <w:szCs w:val="24"/>
          <w:highlight w:val="yellow"/>
        </w:rPr>
        <w:t xml:space="preserve"> об обязательном устранении выявленных нарушений и замечаний.</w:t>
      </w:r>
    </w:p>
    <w:p w:rsidR="0074442A" w:rsidRDefault="0074442A" w:rsidP="0074442A">
      <w:pPr>
        <w:ind w:right="141" w:firstLine="426"/>
        <w:jc w:val="both"/>
        <w:rPr>
          <w:rFonts w:ascii="Arial" w:hAnsi="Arial" w:cs="Arial"/>
          <w:sz w:val="24"/>
          <w:szCs w:val="24"/>
        </w:rPr>
      </w:pPr>
      <w:r w:rsidRPr="0074442A">
        <w:rPr>
          <w:rFonts w:ascii="Arial" w:hAnsi="Arial" w:cs="Arial"/>
          <w:sz w:val="24"/>
          <w:szCs w:val="24"/>
        </w:rPr>
        <w:t>В ходе проведения плановых проверок эксперты с</w:t>
      </w:r>
      <w:r>
        <w:rPr>
          <w:rFonts w:ascii="Arial" w:hAnsi="Arial" w:cs="Arial"/>
          <w:sz w:val="24"/>
          <w:szCs w:val="24"/>
        </w:rPr>
        <w:t>тремились оказать консультацион</w:t>
      </w:r>
      <w:r w:rsidRPr="0074442A">
        <w:rPr>
          <w:rFonts w:ascii="Arial" w:hAnsi="Arial" w:cs="Arial"/>
          <w:sz w:val="24"/>
          <w:szCs w:val="24"/>
        </w:rPr>
        <w:t>ную помощь организациям по устранению выявленных нарушений и, по возможности, помогали устранить незначительные нарушения в ходе проверки.</w:t>
      </w:r>
    </w:p>
    <w:p w:rsidR="00D8611D" w:rsidRPr="007C744D" w:rsidRDefault="00BA42B0" w:rsidP="00D8611D">
      <w:pPr>
        <w:ind w:right="141" w:firstLine="426"/>
        <w:jc w:val="both"/>
        <w:rPr>
          <w:rFonts w:ascii="Arial" w:hAnsi="Arial" w:cs="Arial"/>
          <w:sz w:val="24"/>
          <w:szCs w:val="24"/>
          <w:highlight w:val="yellow"/>
        </w:rPr>
      </w:pPr>
      <w:r w:rsidRPr="007C744D">
        <w:rPr>
          <w:rFonts w:ascii="Arial" w:hAnsi="Arial" w:cs="Arial"/>
          <w:sz w:val="24"/>
          <w:szCs w:val="24"/>
          <w:highlight w:val="yellow"/>
        </w:rPr>
        <w:t xml:space="preserve">В </w:t>
      </w:r>
      <w:r w:rsidRPr="007C744D">
        <w:rPr>
          <w:rFonts w:ascii="Arial" w:hAnsi="Arial" w:cs="Arial"/>
          <w:b/>
          <w:sz w:val="24"/>
          <w:szCs w:val="24"/>
          <w:highlight w:val="yellow"/>
        </w:rPr>
        <w:t>201</w:t>
      </w:r>
      <w:r w:rsidR="00425B6F" w:rsidRPr="007C744D">
        <w:rPr>
          <w:rFonts w:ascii="Arial" w:hAnsi="Arial" w:cs="Arial"/>
          <w:b/>
          <w:sz w:val="24"/>
          <w:szCs w:val="24"/>
          <w:highlight w:val="yellow"/>
        </w:rPr>
        <w:t>3</w:t>
      </w:r>
      <w:r w:rsidRPr="007C744D">
        <w:rPr>
          <w:rFonts w:ascii="Arial" w:hAnsi="Arial" w:cs="Arial"/>
          <w:b/>
          <w:sz w:val="24"/>
          <w:szCs w:val="24"/>
          <w:highlight w:val="yellow"/>
        </w:rPr>
        <w:t xml:space="preserve"> году</w:t>
      </w:r>
      <w:r w:rsidRPr="007C744D">
        <w:rPr>
          <w:rFonts w:ascii="Arial" w:hAnsi="Arial" w:cs="Arial"/>
          <w:sz w:val="24"/>
          <w:szCs w:val="24"/>
          <w:highlight w:val="yellow"/>
        </w:rPr>
        <w:t xml:space="preserve"> Дисциплинарной комиссией </w:t>
      </w:r>
      <w:r w:rsidRPr="007C744D">
        <w:rPr>
          <w:rFonts w:ascii="Arial" w:hAnsi="Arial" w:cs="Arial"/>
          <w:b/>
          <w:sz w:val="24"/>
          <w:szCs w:val="24"/>
          <w:highlight w:val="yellow"/>
        </w:rPr>
        <w:t xml:space="preserve">Партнерства было представлено к исключению из членов Партнерства и исключено Решением </w:t>
      </w:r>
      <w:r w:rsidR="00D8611D" w:rsidRPr="007C744D">
        <w:rPr>
          <w:rFonts w:ascii="Arial" w:hAnsi="Arial" w:cs="Arial"/>
          <w:b/>
          <w:sz w:val="24"/>
          <w:szCs w:val="24"/>
          <w:highlight w:val="yellow"/>
        </w:rPr>
        <w:t xml:space="preserve">Правления Партнерства </w:t>
      </w:r>
      <w:r w:rsidRPr="007C744D">
        <w:rPr>
          <w:rFonts w:ascii="Arial" w:hAnsi="Arial" w:cs="Arial"/>
          <w:sz w:val="24"/>
          <w:szCs w:val="24"/>
          <w:highlight w:val="yellow"/>
        </w:rPr>
        <w:t xml:space="preserve"> в связи с несоответствием требованиям, предъявляемым к членам Партнерства, </w:t>
      </w:r>
      <w:r w:rsidR="00D8611D" w:rsidRPr="007C744D">
        <w:rPr>
          <w:rFonts w:ascii="Arial" w:hAnsi="Arial" w:cs="Arial"/>
          <w:b/>
          <w:sz w:val="24"/>
          <w:szCs w:val="24"/>
          <w:highlight w:val="yellow"/>
        </w:rPr>
        <w:t>6</w:t>
      </w:r>
      <w:r w:rsidRPr="007C744D">
        <w:rPr>
          <w:rFonts w:ascii="Arial" w:hAnsi="Arial" w:cs="Arial"/>
          <w:b/>
          <w:sz w:val="24"/>
          <w:szCs w:val="24"/>
          <w:highlight w:val="yellow"/>
        </w:rPr>
        <w:t xml:space="preserve"> организаций</w:t>
      </w:r>
      <w:r w:rsidRPr="007C744D">
        <w:rPr>
          <w:rFonts w:ascii="Arial" w:hAnsi="Arial" w:cs="Arial"/>
          <w:sz w:val="24"/>
          <w:szCs w:val="24"/>
          <w:highlight w:val="yellow"/>
        </w:rPr>
        <w:t>.</w:t>
      </w:r>
    </w:p>
    <w:p w:rsidR="00BA42B0" w:rsidRPr="007C744D" w:rsidRDefault="00BA42B0" w:rsidP="00023D1C">
      <w:pPr>
        <w:ind w:right="141" w:firstLine="426"/>
        <w:jc w:val="both"/>
        <w:rPr>
          <w:rFonts w:ascii="Arial" w:hAnsi="Arial" w:cs="Arial"/>
          <w:sz w:val="24"/>
          <w:szCs w:val="24"/>
          <w:highlight w:val="yellow"/>
        </w:rPr>
      </w:pPr>
      <w:r w:rsidRPr="007C744D">
        <w:rPr>
          <w:rFonts w:ascii="Arial" w:hAnsi="Arial" w:cs="Arial"/>
          <w:sz w:val="24"/>
          <w:szCs w:val="24"/>
          <w:highlight w:val="yellow"/>
        </w:rPr>
        <w:t xml:space="preserve">Проведено </w:t>
      </w:r>
      <w:r w:rsidR="00425B6F" w:rsidRPr="007C744D">
        <w:rPr>
          <w:rFonts w:ascii="Arial" w:hAnsi="Arial" w:cs="Arial"/>
          <w:b/>
          <w:sz w:val="24"/>
          <w:szCs w:val="24"/>
          <w:highlight w:val="yellow"/>
        </w:rPr>
        <w:t>4</w:t>
      </w:r>
      <w:r w:rsidRPr="007C744D">
        <w:rPr>
          <w:rFonts w:ascii="Arial" w:hAnsi="Arial" w:cs="Arial"/>
          <w:sz w:val="24"/>
          <w:szCs w:val="24"/>
          <w:highlight w:val="yellow"/>
        </w:rPr>
        <w:t xml:space="preserve"> заседани</w:t>
      </w:r>
      <w:r w:rsidR="00425B6F" w:rsidRPr="007C744D">
        <w:rPr>
          <w:rFonts w:ascii="Arial" w:hAnsi="Arial" w:cs="Arial"/>
          <w:sz w:val="24"/>
          <w:szCs w:val="24"/>
          <w:highlight w:val="yellow"/>
        </w:rPr>
        <w:t>я</w:t>
      </w:r>
      <w:r w:rsidR="00D8611D" w:rsidRPr="007C744D">
        <w:rPr>
          <w:rFonts w:ascii="Arial" w:hAnsi="Arial" w:cs="Arial"/>
          <w:sz w:val="24"/>
          <w:szCs w:val="24"/>
          <w:highlight w:val="yellow"/>
        </w:rPr>
        <w:t xml:space="preserve"> </w:t>
      </w:r>
      <w:r w:rsidRPr="007C744D">
        <w:rPr>
          <w:rFonts w:ascii="Arial" w:hAnsi="Arial" w:cs="Arial"/>
          <w:sz w:val="24"/>
          <w:szCs w:val="24"/>
          <w:highlight w:val="yellow"/>
        </w:rPr>
        <w:t xml:space="preserve"> Дисциплинарной комиссии.</w:t>
      </w:r>
    </w:p>
    <w:p w:rsidR="00D8611D" w:rsidRPr="007C744D" w:rsidRDefault="00D8611D" w:rsidP="00023D1C">
      <w:pPr>
        <w:ind w:right="141" w:firstLine="426"/>
        <w:jc w:val="both"/>
        <w:rPr>
          <w:rFonts w:ascii="Arial" w:hAnsi="Arial" w:cs="Arial"/>
          <w:sz w:val="24"/>
          <w:szCs w:val="24"/>
          <w:highlight w:val="yellow"/>
        </w:rPr>
      </w:pPr>
      <w:r w:rsidRPr="007C744D">
        <w:rPr>
          <w:rFonts w:ascii="Arial" w:hAnsi="Arial" w:cs="Arial"/>
          <w:sz w:val="24"/>
          <w:szCs w:val="24"/>
          <w:highlight w:val="yellow"/>
        </w:rPr>
        <w:t xml:space="preserve">Приостановлено решением Дисциплинарной комиссии действие </w:t>
      </w:r>
      <w:r w:rsidR="00425B6F" w:rsidRPr="007C744D">
        <w:rPr>
          <w:rFonts w:ascii="Arial" w:hAnsi="Arial" w:cs="Arial"/>
          <w:b/>
          <w:sz w:val="24"/>
          <w:szCs w:val="24"/>
          <w:highlight w:val="yellow"/>
        </w:rPr>
        <w:t xml:space="preserve">11 </w:t>
      </w:r>
      <w:r w:rsidRPr="007C744D">
        <w:rPr>
          <w:rFonts w:ascii="Arial" w:hAnsi="Arial" w:cs="Arial"/>
          <w:sz w:val="24"/>
          <w:szCs w:val="24"/>
          <w:highlight w:val="yellow"/>
        </w:rPr>
        <w:t>Свидетельств о допуске.</w:t>
      </w:r>
    </w:p>
    <w:p w:rsidR="00D8611D" w:rsidRPr="007C744D" w:rsidRDefault="00D8611D" w:rsidP="00023D1C">
      <w:pPr>
        <w:ind w:right="141" w:firstLine="426"/>
        <w:jc w:val="both"/>
        <w:rPr>
          <w:rFonts w:ascii="Arial" w:hAnsi="Arial" w:cs="Arial"/>
          <w:sz w:val="24"/>
          <w:szCs w:val="24"/>
          <w:highlight w:val="yellow"/>
        </w:rPr>
      </w:pPr>
      <w:r w:rsidRPr="007C744D">
        <w:rPr>
          <w:rFonts w:ascii="Arial" w:hAnsi="Arial" w:cs="Arial"/>
          <w:sz w:val="24"/>
          <w:szCs w:val="24"/>
          <w:highlight w:val="yellow"/>
        </w:rPr>
        <w:t xml:space="preserve">Возобновлено решением Дисциплинарной комиссии действие </w:t>
      </w:r>
      <w:r w:rsidRPr="007C744D">
        <w:rPr>
          <w:rFonts w:ascii="Arial" w:hAnsi="Arial" w:cs="Arial"/>
          <w:b/>
          <w:sz w:val="24"/>
          <w:szCs w:val="24"/>
          <w:highlight w:val="yellow"/>
        </w:rPr>
        <w:t xml:space="preserve">1 </w:t>
      </w:r>
      <w:r w:rsidRPr="007C744D">
        <w:rPr>
          <w:rFonts w:ascii="Arial" w:hAnsi="Arial" w:cs="Arial"/>
          <w:sz w:val="24"/>
          <w:szCs w:val="24"/>
          <w:highlight w:val="yellow"/>
        </w:rPr>
        <w:t>Свидетельства о допуске.</w:t>
      </w:r>
    </w:p>
    <w:p w:rsidR="00466DB7" w:rsidRPr="007C744D" w:rsidRDefault="00425B6F" w:rsidP="00466DB7">
      <w:pPr>
        <w:ind w:firstLine="426"/>
        <w:jc w:val="both"/>
        <w:rPr>
          <w:rFonts w:ascii="Arial" w:hAnsi="Arial" w:cs="Arial"/>
          <w:sz w:val="24"/>
          <w:szCs w:val="24"/>
          <w:highlight w:val="yellow"/>
        </w:rPr>
      </w:pPr>
      <w:r w:rsidRPr="007C744D">
        <w:rPr>
          <w:rFonts w:ascii="Arial" w:hAnsi="Arial" w:cs="Arial"/>
          <w:b/>
          <w:sz w:val="24"/>
          <w:szCs w:val="24"/>
          <w:highlight w:val="yellow"/>
        </w:rPr>
        <w:t>11</w:t>
      </w:r>
      <w:r w:rsidR="00D8611D" w:rsidRPr="007C744D">
        <w:rPr>
          <w:rFonts w:ascii="Arial" w:hAnsi="Arial" w:cs="Arial"/>
          <w:b/>
          <w:sz w:val="24"/>
          <w:szCs w:val="24"/>
          <w:highlight w:val="yellow"/>
        </w:rPr>
        <w:t xml:space="preserve"> </w:t>
      </w:r>
      <w:r w:rsidRPr="007C744D">
        <w:rPr>
          <w:rFonts w:ascii="Arial" w:hAnsi="Arial" w:cs="Arial"/>
          <w:b/>
          <w:sz w:val="24"/>
          <w:szCs w:val="24"/>
          <w:highlight w:val="yellow"/>
        </w:rPr>
        <w:t>ноя</w:t>
      </w:r>
      <w:r w:rsidR="00D8611D" w:rsidRPr="007C744D">
        <w:rPr>
          <w:rFonts w:ascii="Arial" w:hAnsi="Arial" w:cs="Arial"/>
          <w:b/>
          <w:sz w:val="24"/>
          <w:szCs w:val="24"/>
          <w:highlight w:val="yellow"/>
        </w:rPr>
        <w:t>бря</w:t>
      </w:r>
      <w:r w:rsidR="00466DB7" w:rsidRPr="007C744D">
        <w:rPr>
          <w:rFonts w:ascii="Arial" w:hAnsi="Arial" w:cs="Arial"/>
          <w:b/>
          <w:sz w:val="24"/>
          <w:szCs w:val="24"/>
          <w:highlight w:val="yellow"/>
        </w:rPr>
        <w:t xml:space="preserve"> 201</w:t>
      </w:r>
      <w:r w:rsidRPr="007C744D">
        <w:rPr>
          <w:rFonts w:ascii="Arial" w:hAnsi="Arial" w:cs="Arial"/>
          <w:b/>
          <w:sz w:val="24"/>
          <w:szCs w:val="24"/>
          <w:highlight w:val="yellow"/>
        </w:rPr>
        <w:t>3</w:t>
      </w:r>
      <w:r w:rsidR="00466DB7" w:rsidRPr="007C744D">
        <w:rPr>
          <w:rFonts w:ascii="Arial" w:hAnsi="Arial" w:cs="Arial"/>
          <w:sz w:val="24"/>
          <w:szCs w:val="24"/>
          <w:highlight w:val="yellow"/>
        </w:rPr>
        <w:t xml:space="preserve"> года в Контрольную комиссию поступила </w:t>
      </w:r>
      <w:r w:rsidR="00466DB7" w:rsidRPr="007C744D">
        <w:rPr>
          <w:rFonts w:ascii="Arial" w:hAnsi="Arial" w:cs="Arial"/>
          <w:b/>
          <w:sz w:val="24"/>
          <w:szCs w:val="24"/>
          <w:highlight w:val="yellow"/>
        </w:rPr>
        <w:t xml:space="preserve">Докладная записка № </w:t>
      </w:r>
      <w:r w:rsidRPr="007C744D">
        <w:rPr>
          <w:rFonts w:ascii="Arial" w:hAnsi="Arial" w:cs="Arial"/>
          <w:b/>
          <w:sz w:val="24"/>
          <w:szCs w:val="24"/>
          <w:highlight w:val="yellow"/>
        </w:rPr>
        <w:t>03-01-02-13/199</w:t>
      </w:r>
      <w:r w:rsidR="00466DB7" w:rsidRPr="007C744D">
        <w:rPr>
          <w:rFonts w:ascii="Arial" w:hAnsi="Arial" w:cs="Arial"/>
          <w:b/>
          <w:sz w:val="24"/>
          <w:szCs w:val="24"/>
          <w:highlight w:val="yellow"/>
        </w:rPr>
        <w:t xml:space="preserve"> </w:t>
      </w:r>
      <w:r w:rsidR="00466DB7" w:rsidRPr="007C744D">
        <w:rPr>
          <w:rFonts w:ascii="Arial" w:hAnsi="Arial" w:cs="Arial"/>
          <w:sz w:val="24"/>
          <w:szCs w:val="24"/>
          <w:highlight w:val="yellow"/>
        </w:rPr>
        <w:t xml:space="preserve">от </w:t>
      </w:r>
      <w:r w:rsidRPr="007C744D">
        <w:rPr>
          <w:rFonts w:ascii="Arial" w:hAnsi="Arial" w:cs="Arial"/>
          <w:sz w:val="24"/>
          <w:szCs w:val="24"/>
          <w:highlight w:val="yellow"/>
        </w:rPr>
        <w:t>начальника организационно – правового отдела Хавтаси Ю.Ю.</w:t>
      </w:r>
      <w:r w:rsidR="00466DB7" w:rsidRPr="007C744D">
        <w:rPr>
          <w:rFonts w:ascii="Arial" w:hAnsi="Arial" w:cs="Arial"/>
          <w:sz w:val="24"/>
          <w:szCs w:val="24"/>
          <w:highlight w:val="yellow"/>
        </w:rPr>
        <w:t xml:space="preserve">  </w:t>
      </w:r>
      <w:r w:rsidR="00466DB7" w:rsidRPr="007C744D">
        <w:rPr>
          <w:rFonts w:ascii="Arial" w:hAnsi="Arial" w:cs="Arial"/>
          <w:b/>
          <w:sz w:val="24"/>
          <w:szCs w:val="24"/>
          <w:highlight w:val="yellow"/>
        </w:rPr>
        <w:t xml:space="preserve">о </w:t>
      </w:r>
      <w:r w:rsidRPr="007C744D">
        <w:rPr>
          <w:rFonts w:ascii="Arial" w:hAnsi="Arial" w:cs="Arial"/>
          <w:b/>
          <w:sz w:val="24"/>
          <w:szCs w:val="24"/>
          <w:highlight w:val="yellow"/>
        </w:rPr>
        <w:t>выявленном факте неуплаты членских взносов</w:t>
      </w:r>
      <w:r w:rsidR="00E11CCF" w:rsidRPr="007C744D">
        <w:rPr>
          <w:rFonts w:ascii="Arial" w:hAnsi="Arial" w:cs="Arial"/>
          <w:b/>
          <w:sz w:val="24"/>
          <w:szCs w:val="24"/>
          <w:highlight w:val="yellow"/>
        </w:rPr>
        <w:t xml:space="preserve"> организаци</w:t>
      </w:r>
      <w:r w:rsidRPr="007C744D">
        <w:rPr>
          <w:rFonts w:ascii="Arial" w:hAnsi="Arial" w:cs="Arial"/>
          <w:b/>
          <w:sz w:val="24"/>
          <w:szCs w:val="24"/>
          <w:highlight w:val="yellow"/>
        </w:rPr>
        <w:t>ей</w:t>
      </w:r>
      <w:r w:rsidR="00E11CCF" w:rsidRPr="007C744D">
        <w:rPr>
          <w:rFonts w:ascii="Arial" w:hAnsi="Arial" w:cs="Arial"/>
          <w:b/>
          <w:sz w:val="24"/>
          <w:szCs w:val="24"/>
          <w:highlight w:val="yellow"/>
        </w:rPr>
        <w:t xml:space="preserve"> – члено</w:t>
      </w:r>
      <w:r w:rsidRPr="007C744D">
        <w:rPr>
          <w:rFonts w:ascii="Arial" w:hAnsi="Arial" w:cs="Arial"/>
          <w:b/>
          <w:sz w:val="24"/>
          <w:szCs w:val="24"/>
          <w:highlight w:val="yellow"/>
        </w:rPr>
        <w:t>м Партнерств</w:t>
      </w:r>
      <w:proofErr w:type="gramStart"/>
      <w:r w:rsidRPr="007C744D">
        <w:rPr>
          <w:rFonts w:ascii="Arial" w:hAnsi="Arial" w:cs="Arial"/>
          <w:b/>
          <w:sz w:val="24"/>
          <w:szCs w:val="24"/>
          <w:highlight w:val="yellow"/>
        </w:rPr>
        <w:t>а ООО</w:t>
      </w:r>
      <w:proofErr w:type="gramEnd"/>
      <w:r w:rsidRPr="007C744D">
        <w:rPr>
          <w:rFonts w:ascii="Arial" w:hAnsi="Arial" w:cs="Arial"/>
          <w:b/>
          <w:sz w:val="24"/>
          <w:szCs w:val="24"/>
          <w:highlight w:val="yellow"/>
        </w:rPr>
        <w:t xml:space="preserve"> Фирма «АЯКС»</w:t>
      </w:r>
      <w:r w:rsidR="00466DB7" w:rsidRPr="007C744D">
        <w:rPr>
          <w:rFonts w:ascii="Arial" w:hAnsi="Arial" w:cs="Arial"/>
          <w:b/>
          <w:sz w:val="24"/>
          <w:szCs w:val="24"/>
          <w:highlight w:val="yellow"/>
        </w:rPr>
        <w:t>.</w:t>
      </w:r>
      <w:r w:rsidR="00466DB7" w:rsidRPr="007C744D">
        <w:rPr>
          <w:rFonts w:ascii="Arial" w:hAnsi="Arial" w:cs="Arial"/>
          <w:sz w:val="24"/>
          <w:szCs w:val="24"/>
          <w:highlight w:val="yellow"/>
        </w:rPr>
        <w:t xml:space="preserve"> Контрольная комиссия приняла решение о передаче рассмотренных документов в Дисциплинарную комиссию Партнерства для принятия мер дисциплинарного воздействия.</w:t>
      </w:r>
    </w:p>
    <w:p w:rsidR="00466DB7" w:rsidRPr="007C744D" w:rsidRDefault="00425B6F" w:rsidP="00466DB7">
      <w:pPr>
        <w:ind w:firstLine="426"/>
        <w:jc w:val="both"/>
        <w:rPr>
          <w:rFonts w:ascii="Arial" w:hAnsi="Arial" w:cs="Arial"/>
          <w:sz w:val="24"/>
          <w:szCs w:val="24"/>
          <w:highlight w:val="yellow"/>
        </w:rPr>
      </w:pPr>
      <w:r w:rsidRPr="007C744D">
        <w:rPr>
          <w:rFonts w:ascii="Arial" w:hAnsi="Arial" w:cs="Arial"/>
          <w:b/>
          <w:sz w:val="24"/>
          <w:szCs w:val="24"/>
          <w:highlight w:val="yellow"/>
        </w:rPr>
        <w:t>11 ноя</w:t>
      </w:r>
      <w:r w:rsidR="00E11CCF" w:rsidRPr="007C744D">
        <w:rPr>
          <w:rFonts w:ascii="Arial" w:hAnsi="Arial" w:cs="Arial"/>
          <w:b/>
          <w:sz w:val="24"/>
          <w:szCs w:val="24"/>
          <w:highlight w:val="yellow"/>
        </w:rPr>
        <w:t>бря</w:t>
      </w:r>
      <w:r w:rsidR="00466DB7" w:rsidRPr="007C744D">
        <w:rPr>
          <w:rFonts w:ascii="Arial" w:hAnsi="Arial" w:cs="Arial"/>
          <w:b/>
          <w:sz w:val="24"/>
          <w:szCs w:val="24"/>
          <w:highlight w:val="yellow"/>
        </w:rPr>
        <w:t xml:space="preserve"> 201</w:t>
      </w:r>
      <w:r w:rsidRPr="007C744D">
        <w:rPr>
          <w:rFonts w:ascii="Arial" w:hAnsi="Arial" w:cs="Arial"/>
          <w:b/>
          <w:sz w:val="24"/>
          <w:szCs w:val="24"/>
          <w:highlight w:val="yellow"/>
        </w:rPr>
        <w:t>3</w:t>
      </w:r>
      <w:r w:rsidR="00466DB7" w:rsidRPr="007C744D">
        <w:rPr>
          <w:rFonts w:ascii="Arial" w:hAnsi="Arial" w:cs="Arial"/>
          <w:b/>
          <w:sz w:val="24"/>
          <w:szCs w:val="24"/>
          <w:highlight w:val="yellow"/>
        </w:rPr>
        <w:t xml:space="preserve"> года</w:t>
      </w:r>
      <w:r w:rsidR="00466DB7" w:rsidRPr="007C744D">
        <w:rPr>
          <w:rFonts w:ascii="Arial" w:hAnsi="Arial" w:cs="Arial"/>
          <w:sz w:val="24"/>
          <w:szCs w:val="24"/>
          <w:highlight w:val="yellow"/>
        </w:rPr>
        <w:t xml:space="preserve"> Дисциплинарная комиссия Партнерства </w:t>
      </w:r>
      <w:r w:rsidR="009569A6" w:rsidRPr="007C744D">
        <w:rPr>
          <w:rFonts w:ascii="Arial" w:hAnsi="Arial" w:cs="Arial"/>
          <w:sz w:val="24"/>
          <w:szCs w:val="24"/>
          <w:highlight w:val="yellow"/>
        </w:rPr>
        <w:t xml:space="preserve">приняла решение о начале дисциплинарного производства в отношении  </w:t>
      </w:r>
      <w:r w:rsidRPr="007C744D">
        <w:rPr>
          <w:rFonts w:ascii="Arial" w:hAnsi="Arial" w:cs="Arial"/>
          <w:sz w:val="24"/>
          <w:szCs w:val="24"/>
          <w:highlight w:val="yellow"/>
        </w:rPr>
        <w:t>заявленной организации</w:t>
      </w:r>
      <w:r w:rsidR="009569A6" w:rsidRPr="007C744D">
        <w:rPr>
          <w:rFonts w:ascii="Arial" w:hAnsi="Arial" w:cs="Arial"/>
          <w:sz w:val="24"/>
          <w:szCs w:val="24"/>
          <w:highlight w:val="yellow"/>
        </w:rPr>
        <w:t xml:space="preserve">. Заседание дисциплинарной комиссии было назначено на </w:t>
      </w:r>
      <w:r w:rsidR="00E11CCF" w:rsidRPr="007C744D">
        <w:rPr>
          <w:rFonts w:ascii="Arial" w:hAnsi="Arial" w:cs="Arial"/>
          <w:b/>
          <w:sz w:val="24"/>
          <w:szCs w:val="24"/>
          <w:highlight w:val="yellow"/>
        </w:rPr>
        <w:t>1</w:t>
      </w:r>
      <w:r w:rsidRPr="007C744D">
        <w:rPr>
          <w:rFonts w:ascii="Arial" w:hAnsi="Arial" w:cs="Arial"/>
          <w:b/>
          <w:sz w:val="24"/>
          <w:szCs w:val="24"/>
          <w:highlight w:val="yellow"/>
        </w:rPr>
        <w:t>4</w:t>
      </w:r>
      <w:r w:rsidR="009569A6" w:rsidRPr="007C744D">
        <w:rPr>
          <w:rFonts w:ascii="Arial" w:hAnsi="Arial" w:cs="Arial"/>
          <w:b/>
          <w:sz w:val="24"/>
          <w:szCs w:val="24"/>
          <w:highlight w:val="yellow"/>
        </w:rPr>
        <w:t xml:space="preserve"> </w:t>
      </w:r>
      <w:r w:rsidRPr="007C744D">
        <w:rPr>
          <w:rFonts w:ascii="Arial" w:hAnsi="Arial" w:cs="Arial"/>
          <w:b/>
          <w:sz w:val="24"/>
          <w:szCs w:val="24"/>
          <w:highlight w:val="yellow"/>
        </w:rPr>
        <w:t>ноя</w:t>
      </w:r>
      <w:r w:rsidR="00E11CCF" w:rsidRPr="007C744D">
        <w:rPr>
          <w:rFonts w:ascii="Arial" w:hAnsi="Arial" w:cs="Arial"/>
          <w:b/>
          <w:sz w:val="24"/>
          <w:szCs w:val="24"/>
          <w:highlight w:val="yellow"/>
        </w:rPr>
        <w:t xml:space="preserve">бря </w:t>
      </w:r>
      <w:r w:rsidR="009569A6" w:rsidRPr="007C744D">
        <w:rPr>
          <w:rFonts w:ascii="Arial" w:hAnsi="Arial" w:cs="Arial"/>
          <w:b/>
          <w:sz w:val="24"/>
          <w:szCs w:val="24"/>
          <w:highlight w:val="yellow"/>
        </w:rPr>
        <w:t>201</w:t>
      </w:r>
      <w:r w:rsidRPr="007C744D">
        <w:rPr>
          <w:rFonts w:ascii="Arial" w:hAnsi="Arial" w:cs="Arial"/>
          <w:b/>
          <w:sz w:val="24"/>
          <w:szCs w:val="24"/>
          <w:highlight w:val="yellow"/>
        </w:rPr>
        <w:t>3</w:t>
      </w:r>
      <w:r w:rsidR="009569A6" w:rsidRPr="007C744D">
        <w:rPr>
          <w:rFonts w:ascii="Arial" w:hAnsi="Arial" w:cs="Arial"/>
          <w:b/>
          <w:sz w:val="24"/>
          <w:szCs w:val="24"/>
          <w:highlight w:val="yellow"/>
        </w:rPr>
        <w:t xml:space="preserve"> года</w:t>
      </w:r>
      <w:r w:rsidR="009569A6" w:rsidRPr="007C744D">
        <w:rPr>
          <w:rFonts w:ascii="Arial" w:hAnsi="Arial" w:cs="Arial"/>
          <w:sz w:val="24"/>
          <w:szCs w:val="24"/>
          <w:highlight w:val="yellow"/>
        </w:rPr>
        <w:t>, о чем приглашенн</w:t>
      </w:r>
      <w:r w:rsidRPr="007C744D">
        <w:rPr>
          <w:rFonts w:ascii="Arial" w:hAnsi="Arial" w:cs="Arial"/>
          <w:sz w:val="24"/>
          <w:szCs w:val="24"/>
          <w:highlight w:val="yellow"/>
        </w:rPr>
        <w:t>ая</w:t>
      </w:r>
      <w:r w:rsidR="009569A6" w:rsidRPr="007C744D">
        <w:rPr>
          <w:rFonts w:ascii="Arial" w:hAnsi="Arial" w:cs="Arial"/>
          <w:sz w:val="24"/>
          <w:szCs w:val="24"/>
          <w:highlight w:val="yellow"/>
        </w:rPr>
        <w:t xml:space="preserve"> организаци</w:t>
      </w:r>
      <w:r w:rsidRPr="007C744D">
        <w:rPr>
          <w:rFonts w:ascii="Arial" w:hAnsi="Arial" w:cs="Arial"/>
          <w:sz w:val="24"/>
          <w:szCs w:val="24"/>
          <w:highlight w:val="yellow"/>
        </w:rPr>
        <w:t>я</w:t>
      </w:r>
      <w:r w:rsidR="009569A6" w:rsidRPr="007C744D">
        <w:rPr>
          <w:rFonts w:ascii="Arial" w:hAnsi="Arial" w:cs="Arial"/>
          <w:sz w:val="24"/>
          <w:szCs w:val="24"/>
          <w:highlight w:val="yellow"/>
        </w:rPr>
        <w:t xml:space="preserve"> был</w:t>
      </w:r>
      <w:r w:rsidRPr="007C744D">
        <w:rPr>
          <w:rFonts w:ascii="Arial" w:hAnsi="Arial" w:cs="Arial"/>
          <w:sz w:val="24"/>
          <w:szCs w:val="24"/>
          <w:highlight w:val="yellow"/>
        </w:rPr>
        <w:t>а</w:t>
      </w:r>
      <w:r w:rsidR="009569A6" w:rsidRPr="007C744D">
        <w:rPr>
          <w:rFonts w:ascii="Arial" w:hAnsi="Arial" w:cs="Arial"/>
          <w:sz w:val="24"/>
          <w:szCs w:val="24"/>
          <w:highlight w:val="yellow"/>
        </w:rPr>
        <w:t xml:space="preserve"> оповещен</w:t>
      </w:r>
      <w:r w:rsidRPr="007C744D">
        <w:rPr>
          <w:rFonts w:ascii="Arial" w:hAnsi="Arial" w:cs="Arial"/>
          <w:sz w:val="24"/>
          <w:szCs w:val="24"/>
          <w:highlight w:val="yellow"/>
        </w:rPr>
        <w:t>а</w:t>
      </w:r>
      <w:r w:rsidR="009569A6" w:rsidRPr="007C744D">
        <w:rPr>
          <w:rFonts w:ascii="Arial" w:hAnsi="Arial" w:cs="Arial"/>
          <w:sz w:val="24"/>
          <w:szCs w:val="24"/>
          <w:highlight w:val="yellow"/>
        </w:rPr>
        <w:t xml:space="preserve"> посредством </w:t>
      </w:r>
      <w:r w:rsidRPr="007C744D">
        <w:rPr>
          <w:rFonts w:ascii="Arial" w:hAnsi="Arial" w:cs="Arial"/>
          <w:sz w:val="24"/>
          <w:szCs w:val="24"/>
          <w:highlight w:val="yellow"/>
        </w:rPr>
        <w:t>заказного письма</w:t>
      </w:r>
      <w:r w:rsidR="00E11CCF" w:rsidRPr="007C744D">
        <w:rPr>
          <w:rFonts w:ascii="Arial" w:hAnsi="Arial" w:cs="Arial"/>
          <w:sz w:val="24"/>
          <w:szCs w:val="24"/>
          <w:highlight w:val="yellow"/>
        </w:rPr>
        <w:t xml:space="preserve"> и рассылкой по электронной почте</w:t>
      </w:r>
      <w:r w:rsidR="009569A6" w:rsidRPr="007C744D">
        <w:rPr>
          <w:rFonts w:ascii="Arial" w:hAnsi="Arial" w:cs="Arial"/>
          <w:sz w:val="24"/>
          <w:szCs w:val="24"/>
          <w:highlight w:val="yellow"/>
        </w:rPr>
        <w:t>.</w:t>
      </w:r>
      <w:r w:rsidR="00E11CCF" w:rsidRPr="007C744D">
        <w:rPr>
          <w:rFonts w:ascii="Arial" w:hAnsi="Arial" w:cs="Arial"/>
          <w:sz w:val="24"/>
          <w:szCs w:val="24"/>
          <w:highlight w:val="yellow"/>
        </w:rPr>
        <w:t xml:space="preserve"> </w:t>
      </w:r>
    </w:p>
    <w:p w:rsidR="009252D9" w:rsidRPr="007C744D" w:rsidRDefault="00425B6F" w:rsidP="00967962">
      <w:pPr>
        <w:spacing w:before="120"/>
        <w:ind w:firstLine="426"/>
        <w:jc w:val="both"/>
        <w:rPr>
          <w:rFonts w:ascii="Arial" w:hAnsi="Arial" w:cs="Arial"/>
          <w:sz w:val="24"/>
          <w:szCs w:val="24"/>
          <w:highlight w:val="yellow"/>
        </w:rPr>
      </w:pPr>
      <w:r w:rsidRPr="007C744D">
        <w:rPr>
          <w:rFonts w:ascii="Arial" w:hAnsi="Arial" w:cs="Arial"/>
          <w:b/>
          <w:sz w:val="24"/>
          <w:szCs w:val="24"/>
          <w:highlight w:val="yellow"/>
        </w:rPr>
        <w:lastRenderedPageBreak/>
        <w:t>14 ноября</w:t>
      </w:r>
      <w:r w:rsidR="00E11CCF" w:rsidRPr="007C744D">
        <w:rPr>
          <w:rFonts w:ascii="Arial" w:hAnsi="Arial" w:cs="Arial"/>
          <w:b/>
          <w:sz w:val="24"/>
          <w:szCs w:val="24"/>
          <w:highlight w:val="yellow"/>
        </w:rPr>
        <w:t xml:space="preserve"> </w:t>
      </w:r>
      <w:r w:rsidR="009569A6" w:rsidRPr="007C744D">
        <w:rPr>
          <w:rFonts w:ascii="Arial" w:hAnsi="Arial" w:cs="Arial"/>
          <w:b/>
          <w:sz w:val="24"/>
          <w:szCs w:val="24"/>
          <w:highlight w:val="yellow"/>
        </w:rPr>
        <w:t xml:space="preserve"> 201</w:t>
      </w:r>
      <w:r w:rsidRPr="007C744D">
        <w:rPr>
          <w:rFonts w:ascii="Arial" w:hAnsi="Arial" w:cs="Arial"/>
          <w:b/>
          <w:sz w:val="24"/>
          <w:szCs w:val="24"/>
          <w:highlight w:val="yellow"/>
        </w:rPr>
        <w:t>3</w:t>
      </w:r>
      <w:r w:rsidR="009569A6" w:rsidRPr="007C744D">
        <w:rPr>
          <w:rFonts w:ascii="Arial" w:hAnsi="Arial" w:cs="Arial"/>
          <w:b/>
          <w:sz w:val="24"/>
          <w:szCs w:val="24"/>
          <w:highlight w:val="yellow"/>
        </w:rPr>
        <w:t xml:space="preserve"> года</w:t>
      </w:r>
      <w:r w:rsidR="009569A6" w:rsidRPr="007C744D">
        <w:rPr>
          <w:rFonts w:ascii="Arial" w:hAnsi="Arial" w:cs="Arial"/>
          <w:sz w:val="24"/>
          <w:szCs w:val="24"/>
          <w:highlight w:val="yellow"/>
        </w:rPr>
        <w:t xml:space="preserve"> </w:t>
      </w:r>
      <w:r w:rsidR="0099435F" w:rsidRPr="007C744D">
        <w:rPr>
          <w:rFonts w:ascii="Arial" w:hAnsi="Arial" w:cs="Arial"/>
          <w:sz w:val="24"/>
          <w:szCs w:val="24"/>
          <w:highlight w:val="yellow"/>
        </w:rPr>
        <w:t>на заседани</w:t>
      </w:r>
      <w:r w:rsidRPr="007C744D">
        <w:rPr>
          <w:rFonts w:ascii="Arial" w:hAnsi="Arial" w:cs="Arial"/>
          <w:sz w:val="24"/>
          <w:szCs w:val="24"/>
          <w:highlight w:val="yellow"/>
        </w:rPr>
        <w:t>е</w:t>
      </w:r>
      <w:r w:rsidR="00E11CCF" w:rsidRPr="007C744D">
        <w:rPr>
          <w:rFonts w:ascii="Arial" w:hAnsi="Arial" w:cs="Arial"/>
          <w:sz w:val="24"/>
          <w:szCs w:val="24"/>
          <w:highlight w:val="yellow"/>
        </w:rPr>
        <w:t xml:space="preserve"> </w:t>
      </w:r>
      <w:r w:rsidR="009569A6" w:rsidRPr="007C744D">
        <w:rPr>
          <w:rFonts w:ascii="Arial" w:hAnsi="Arial" w:cs="Arial"/>
          <w:sz w:val="24"/>
          <w:szCs w:val="24"/>
          <w:highlight w:val="yellow"/>
        </w:rPr>
        <w:t>Дисциплинарн</w:t>
      </w:r>
      <w:r w:rsidR="00E11CCF" w:rsidRPr="007C744D">
        <w:rPr>
          <w:rFonts w:ascii="Arial" w:hAnsi="Arial" w:cs="Arial"/>
          <w:sz w:val="24"/>
          <w:szCs w:val="24"/>
          <w:highlight w:val="yellow"/>
        </w:rPr>
        <w:t>ой</w:t>
      </w:r>
      <w:r w:rsidR="0099435F" w:rsidRPr="007C744D">
        <w:rPr>
          <w:rFonts w:ascii="Arial" w:hAnsi="Arial" w:cs="Arial"/>
          <w:sz w:val="24"/>
          <w:szCs w:val="24"/>
          <w:highlight w:val="yellow"/>
        </w:rPr>
        <w:t xml:space="preserve"> комиссии</w:t>
      </w:r>
      <w:r w:rsidR="00E11CCF" w:rsidRPr="007C744D">
        <w:rPr>
          <w:rFonts w:ascii="Arial" w:hAnsi="Arial" w:cs="Arial"/>
          <w:sz w:val="24"/>
          <w:szCs w:val="24"/>
          <w:highlight w:val="yellow"/>
        </w:rPr>
        <w:t xml:space="preserve"> </w:t>
      </w:r>
      <w:r w:rsidRPr="007C744D">
        <w:rPr>
          <w:rFonts w:ascii="Arial" w:hAnsi="Arial" w:cs="Arial"/>
          <w:sz w:val="24"/>
          <w:szCs w:val="24"/>
          <w:highlight w:val="yellow"/>
        </w:rPr>
        <w:t>представител</w:t>
      </w:r>
      <w:proofErr w:type="gramStart"/>
      <w:r w:rsidRPr="007C744D">
        <w:rPr>
          <w:rFonts w:ascii="Arial" w:hAnsi="Arial" w:cs="Arial"/>
          <w:sz w:val="24"/>
          <w:szCs w:val="24"/>
          <w:highlight w:val="yellow"/>
        </w:rPr>
        <w:t>и ООО</w:t>
      </w:r>
      <w:proofErr w:type="gramEnd"/>
      <w:r w:rsidRPr="007C744D">
        <w:rPr>
          <w:rFonts w:ascii="Arial" w:hAnsi="Arial" w:cs="Arial"/>
          <w:sz w:val="24"/>
          <w:szCs w:val="24"/>
          <w:highlight w:val="yellow"/>
        </w:rPr>
        <w:t xml:space="preserve"> Фирма «АЯКС» не явились.</w:t>
      </w:r>
    </w:p>
    <w:p w:rsidR="00244848" w:rsidRPr="00967962" w:rsidRDefault="00E11CCF" w:rsidP="00967962">
      <w:pPr>
        <w:spacing w:before="120"/>
        <w:ind w:firstLine="426"/>
        <w:jc w:val="both"/>
        <w:rPr>
          <w:rFonts w:ascii="Arial" w:hAnsi="Arial" w:cs="Arial"/>
          <w:sz w:val="24"/>
          <w:szCs w:val="24"/>
        </w:rPr>
      </w:pPr>
      <w:r w:rsidRPr="007C744D">
        <w:rPr>
          <w:rFonts w:ascii="Arial" w:hAnsi="Arial" w:cs="Arial"/>
          <w:sz w:val="24"/>
          <w:szCs w:val="24"/>
          <w:highlight w:val="yellow"/>
        </w:rPr>
        <w:t xml:space="preserve"> </w:t>
      </w:r>
      <w:r w:rsidR="00424D22" w:rsidRPr="007C744D">
        <w:rPr>
          <w:rFonts w:ascii="Arial" w:hAnsi="Arial" w:cs="Arial"/>
          <w:b/>
          <w:sz w:val="24"/>
          <w:szCs w:val="24"/>
          <w:highlight w:val="yellow"/>
        </w:rPr>
        <w:t>Дисциплинарная комисси</w:t>
      </w:r>
      <w:r w:rsidR="0099435F" w:rsidRPr="007C744D">
        <w:rPr>
          <w:rFonts w:ascii="Arial" w:hAnsi="Arial" w:cs="Arial"/>
          <w:b/>
          <w:sz w:val="24"/>
          <w:szCs w:val="24"/>
          <w:highlight w:val="yellow"/>
        </w:rPr>
        <w:t>я</w:t>
      </w:r>
      <w:r w:rsidR="00967962" w:rsidRPr="007C744D">
        <w:rPr>
          <w:rFonts w:ascii="Arial" w:hAnsi="Arial" w:cs="Arial"/>
          <w:sz w:val="24"/>
          <w:szCs w:val="24"/>
          <w:highlight w:val="yellow"/>
        </w:rPr>
        <w:t xml:space="preserve">, пользуясь предоставленным на собрании словом, </w:t>
      </w:r>
      <w:r w:rsidR="009252D9" w:rsidRPr="007C744D">
        <w:rPr>
          <w:rFonts w:ascii="Arial" w:hAnsi="Arial" w:cs="Arial"/>
          <w:sz w:val="24"/>
          <w:szCs w:val="24"/>
          <w:highlight w:val="yellow"/>
        </w:rPr>
        <w:t>ставит вопрос  об исключен</w:t>
      </w:r>
      <w:proofErr w:type="gramStart"/>
      <w:r w:rsidR="009252D9" w:rsidRPr="007C744D">
        <w:rPr>
          <w:rFonts w:ascii="Arial" w:hAnsi="Arial" w:cs="Arial"/>
          <w:sz w:val="24"/>
          <w:szCs w:val="24"/>
          <w:highlight w:val="yellow"/>
        </w:rPr>
        <w:t xml:space="preserve">ии </w:t>
      </w:r>
      <w:r w:rsidR="009252D9" w:rsidRPr="007C744D">
        <w:rPr>
          <w:rFonts w:ascii="Arial" w:hAnsi="Arial" w:cs="Arial"/>
          <w:b/>
          <w:sz w:val="24"/>
          <w:szCs w:val="24"/>
          <w:highlight w:val="yellow"/>
        </w:rPr>
        <w:t>ООО</w:t>
      </w:r>
      <w:proofErr w:type="gramEnd"/>
      <w:r w:rsidR="009252D9" w:rsidRPr="007C744D">
        <w:rPr>
          <w:rFonts w:ascii="Arial" w:hAnsi="Arial" w:cs="Arial"/>
          <w:b/>
          <w:sz w:val="24"/>
          <w:szCs w:val="24"/>
          <w:highlight w:val="yellow"/>
        </w:rPr>
        <w:t xml:space="preserve"> Фирма «АЯКС»</w:t>
      </w:r>
      <w:r w:rsidR="009252D9" w:rsidRPr="007C744D">
        <w:rPr>
          <w:rFonts w:ascii="Arial" w:hAnsi="Arial" w:cs="Arial"/>
          <w:sz w:val="24"/>
          <w:szCs w:val="24"/>
          <w:highlight w:val="yellow"/>
        </w:rPr>
        <w:t xml:space="preserve"> (Генеральный директор Стеблев Виктор Васильевич) из членов НП СРО «СтройСвязьТелеком». </w:t>
      </w:r>
      <w:r w:rsidR="009252D9" w:rsidRPr="007C744D">
        <w:rPr>
          <w:rFonts w:ascii="Arial" w:hAnsi="Arial" w:cs="Arial"/>
          <w:b/>
          <w:sz w:val="24"/>
          <w:szCs w:val="24"/>
          <w:highlight w:val="yellow"/>
        </w:rPr>
        <w:t>ООО Фирма «АЯКС»</w:t>
      </w:r>
      <w:r w:rsidR="009252D9" w:rsidRPr="007C744D">
        <w:rPr>
          <w:rFonts w:ascii="Arial" w:hAnsi="Arial" w:cs="Arial"/>
          <w:sz w:val="24"/>
          <w:szCs w:val="24"/>
          <w:highlight w:val="yellow"/>
        </w:rPr>
        <w:t xml:space="preserve"> неоднократно вызывалась на Дисциплинарную комиссию и ранее, имеет задолженность по уплате членских взносов за все 4 квартала 2013 года, не выполняет гарантийные обязательства по уплате членских взносов.</w:t>
      </w:r>
    </w:p>
    <w:p w:rsidR="00600D56" w:rsidRDefault="00600D56" w:rsidP="00600D56">
      <w:pPr>
        <w:spacing w:before="120"/>
        <w:ind w:firstLine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Дисциплинарная комиссия призывает всех членов Партнерства своевременно устранять выявленные нарушени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я и замечания, не допускать начала дисциплинарного делопроизводства и тем самым содействовать реализации целей и задач Партнерства.</w:t>
      </w:r>
    </w:p>
    <w:p w:rsidR="00600D56" w:rsidRDefault="00600D56" w:rsidP="007B0116">
      <w:pPr>
        <w:spacing w:before="120"/>
        <w:jc w:val="both"/>
        <w:rPr>
          <w:rFonts w:ascii="Arial" w:hAnsi="Arial" w:cs="Arial"/>
          <w:sz w:val="24"/>
          <w:szCs w:val="24"/>
        </w:rPr>
      </w:pPr>
    </w:p>
    <w:p w:rsidR="00600D56" w:rsidRPr="007A2EA6" w:rsidRDefault="00600D56" w:rsidP="00C0349F">
      <w:pPr>
        <w:spacing w:before="120"/>
        <w:jc w:val="both"/>
        <w:rPr>
          <w:rFonts w:ascii="Arial" w:hAnsi="Arial" w:cs="Arial"/>
          <w:b/>
          <w:sz w:val="24"/>
          <w:szCs w:val="24"/>
        </w:rPr>
      </w:pPr>
      <w:r w:rsidRPr="007A2EA6">
        <w:rPr>
          <w:rFonts w:ascii="Arial" w:hAnsi="Arial" w:cs="Arial"/>
          <w:b/>
          <w:sz w:val="24"/>
          <w:szCs w:val="24"/>
        </w:rPr>
        <w:t xml:space="preserve">Председатель </w:t>
      </w:r>
      <w:r w:rsidR="00C0349F" w:rsidRPr="007A2EA6">
        <w:rPr>
          <w:rFonts w:ascii="Arial" w:hAnsi="Arial" w:cs="Arial"/>
          <w:b/>
          <w:sz w:val="24"/>
          <w:szCs w:val="24"/>
        </w:rPr>
        <w:t>Дисциплинарной</w:t>
      </w:r>
      <w:r w:rsidRPr="007A2EA6">
        <w:rPr>
          <w:rFonts w:ascii="Arial" w:hAnsi="Arial" w:cs="Arial"/>
          <w:b/>
          <w:sz w:val="24"/>
          <w:szCs w:val="24"/>
        </w:rPr>
        <w:t xml:space="preserve"> комиссии</w:t>
      </w:r>
    </w:p>
    <w:p w:rsidR="009569A6" w:rsidRPr="007A2EA6" w:rsidRDefault="00600D56" w:rsidP="007B0116">
      <w:pPr>
        <w:spacing w:before="120"/>
        <w:jc w:val="both"/>
        <w:rPr>
          <w:rFonts w:ascii="Arial" w:hAnsi="Arial" w:cs="Arial"/>
          <w:b/>
          <w:sz w:val="24"/>
          <w:szCs w:val="24"/>
        </w:rPr>
      </w:pPr>
      <w:r w:rsidRPr="007A2EA6">
        <w:rPr>
          <w:rFonts w:ascii="Arial" w:hAnsi="Arial" w:cs="Arial"/>
          <w:b/>
          <w:sz w:val="24"/>
          <w:szCs w:val="24"/>
        </w:rPr>
        <w:t>НП СРО «СтройСвязь</w:t>
      </w:r>
      <w:r w:rsidR="007A1571">
        <w:rPr>
          <w:rFonts w:ascii="Arial" w:hAnsi="Arial" w:cs="Arial"/>
          <w:b/>
          <w:sz w:val="24"/>
          <w:szCs w:val="24"/>
        </w:rPr>
        <w:t>С</w:t>
      </w:r>
      <w:r w:rsidRPr="007A2EA6">
        <w:rPr>
          <w:rFonts w:ascii="Arial" w:hAnsi="Arial" w:cs="Arial"/>
          <w:b/>
          <w:sz w:val="24"/>
          <w:szCs w:val="24"/>
        </w:rPr>
        <w:t xml:space="preserve">телеком»                                                         </w:t>
      </w:r>
      <w:r w:rsidR="007A2EA6">
        <w:rPr>
          <w:rFonts w:ascii="Arial" w:hAnsi="Arial" w:cs="Arial"/>
          <w:b/>
          <w:sz w:val="24"/>
          <w:szCs w:val="24"/>
        </w:rPr>
        <w:t xml:space="preserve"> </w:t>
      </w:r>
      <w:r w:rsidR="007A1571">
        <w:rPr>
          <w:rFonts w:ascii="Arial" w:hAnsi="Arial" w:cs="Arial"/>
          <w:b/>
          <w:sz w:val="24"/>
          <w:szCs w:val="24"/>
        </w:rPr>
        <w:t xml:space="preserve"> </w:t>
      </w:r>
      <w:r w:rsidR="007B0116" w:rsidRPr="007A2EA6">
        <w:rPr>
          <w:rFonts w:ascii="Arial" w:hAnsi="Arial" w:cs="Arial"/>
          <w:b/>
          <w:sz w:val="24"/>
          <w:szCs w:val="24"/>
        </w:rPr>
        <w:t>Меккель К.А.</w:t>
      </w:r>
    </w:p>
    <w:sectPr w:rsidR="009569A6" w:rsidRPr="007A2EA6" w:rsidSect="000916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5363" w:rsidRDefault="00795363" w:rsidP="00D040C6">
      <w:pPr>
        <w:spacing w:after="0" w:line="240" w:lineRule="auto"/>
      </w:pPr>
      <w:r>
        <w:separator/>
      </w:r>
    </w:p>
  </w:endnote>
  <w:endnote w:type="continuationSeparator" w:id="0">
    <w:p w:rsidR="00795363" w:rsidRDefault="00795363" w:rsidP="00D04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5363" w:rsidRDefault="00795363" w:rsidP="00D040C6">
      <w:pPr>
        <w:spacing w:after="0" w:line="240" w:lineRule="auto"/>
      </w:pPr>
      <w:r>
        <w:separator/>
      </w:r>
    </w:p>
  </w:footnote>
  <w:footnote w:type="continuationSeparator" w:id="0">
    <w:p w:rsidR="00795363" w:rsidRDefault="00795363" w:rsidP="00D040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D0A79"/>
    <w:multiLevelType w:val="hybridMultilevel"/>
    <w:tmpl w:val="479EC4EC"/>
    <w:lvl w:ilvl="0" w:tplc="32A4487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35A3218"/>
    <w:multiLevelType w:val="hybridMultilevel"/>
    <w:tmpl w:val="24C86E22"/>
    <w:lvl w:ilvl="0" w:tplc="54BE8C3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6C844BC0"/>
    <w:multiLevelType w:val="hybridMultilevel"/>
    <w:tmpl w:val="C832AF14"/>
    <w:lvl w:ilvl="0" w:tplc="94F4EA5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75F6425B"/>
    <w:multiLevelType w:val="hybridMultilevel"/>
    <w:tmpl w:val="C2664D7A"/>
    <w:lvl w:ilvl="0" w:tplc="0F9C511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23D1C"/>
    <w:rsid w:val="00023D1C"/>
    <w:rsid w:val="000678EE"/>
    <w:rsid w:val="00091604"/>
    <w:rsid w:val="000E2557"/>
    <w:rsid w:val="0010396E"/>
    <w:rsid w:val="0022619F"/>
    <w:rsid w:val="00244848"/>
    <w:rsid w:val="00304156"/>
    <w:rsid w:val="00424D22"/>
    <w:rsid w:val="00425B6F"/>
    <w:rsid w:val="00466DB7"/>
    <w:rsid w:val="00600D56"/>
    <w:rsid w:val="006F725E"/>
    <w:rsid w:val="0074442A"/>
    <w:rsid w:val="0079044C"/>
    <w:rsid w:val="00795363"/>
    <w:rsid w:val="007A1571"/>
    <w:rsid w:val="007A2EA6"/>
    <w:rsid w:val="007B0116"/>
    <w:rsid w:val="007C744D"/>
    <w:rsid w:val="00812E23"/>
    <w:rsid w:val="008638AB"/>
    <w:rsid w:val="008A0FEE"/>
    <w:rsid w:val="008F35D4"/>
    <w:rsid w:val="00916F25"/>
    <w:rsid w:val="009252D9"/>
    <w:rsid w:val="0095312F"/>
    <w:rsid w:val="009569A6"/>
    <w:rsid w:val="00967962"/>
    <w:rsid w:val="0099435F"/>
    <w:rsid w:val="00B00511"/>
    <w:rsid w:val="00B86102"/>
    <w:rsid w:val="00BA42B0"/>
    <w:rsid w:val="00C0349F"/>
    <w:rsid w:val="00CD5896"/>
    <w:rsid w:val="00D040C6"/>
    <w:rsid w:val="00D055E6"/>
    <w:rsid w:val="00D8611D"/>
    <w:rsid w:val="00E11CCF"/>
    <w:rsid w:val="00E62F00"/>
    <w:rsid w:val="00F20D72"/>
    <w:rsid w:val="00FC3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6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69A6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D040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040C6"/>
  </w:style>
  <w:style w:type="paragraph" w:styleId="a6">
    <w:name w:val="footer"/>
    <w:basedOn w:val="a"/>
    <w:link w:val="a7"/>
    <w:uiPriority w:val="99"/>
    <w:semiHidden/>
    <w:unhideWhenUsed/>
    <w:rsid w:val="00D040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040C6"/>
  </w:style>
  <w:style w:type="paragraph" w:styleId="a8">
    <w:name w:val="Balloon Text"/>
    <w:basedOn w:val="a"/>
    <w:link w:val="a9"/>
    <w:uiPriority w:val="99"/>
    <w:semiHidden/>
    <w:unhideWhenUsed/>
    <w:rsid w:val="007A15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15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726</TotalTime>
  <Pages>3</Pages>
  <Words>812</Words>
  <Characters>4633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Ruzkaya</dc:creator>
  <cp:keywords/>
  <dc:description/>
  <cp:lastModifiedBy>Ruzkaya</cp:lastModifiedBy>
  <cp:revision>11</cp:revision>
  <cp:lastPrinted>2012-12-12T13:03:00Z</cp:lastPrinted>
  <dcterms:created xsi:type="dcterms:W3CDTF">2011-11-29T11:28:00Z</dcterms:created>
  <dcterms:modified xsi:type="dcterms:W3CDTF">2013-11-18T07:43:00Z</dcterms:modified>
</cp:coreProperties>
</file>