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BA" w:rsidRDefault="00E002BA" w:rsidP="002C087D">
      <w:pPr>
        <w:jc w:val="right"/>
      </w:pPr>
      <w:bookmarkStart w:id="0" w:name="_GoBack"/>
      <w:bookmarkEnd w:id="0"/>
    </w:p>
    <w:p w:rsidR="002C087D" w:rsidRDefault="002C087D" w:rsidP="002C087D">
      <w:pPr>
        <w:jc w:val="right"/>
      </w:pPr>
      <w:r>
        <w:t>П</w:t>
      </w:r>
      <w:r w:rsidR="00E002BA">
        <w:t>риложение</w:t>
      </w:r>
    </w:p>
    <w:p w:rsidR="00E002BA" w:rsidRPr="00E002BA" w:rsidRDefault="00E002BA" w:rsidP="00E002BA">
      <w:pPr>
        <w:spacing w:after="0"/>
        <w:rPr>
          <w:rFonts w:ascii="Georgia" w:hAnsi="Georgia"/>
          <w:sz w:val="20"/>
          <w:szCs w:val="20"/>
        </w:rPr>
      </w:pPr>
      <w:r w:rsidRPr="00E002BA">
        <w:rPr>
          <w:rFonts w:ascii="Georgia" w:hAnsi="Georgia"/>
          <w:sz w:val="20"/>
          <w:szCs w:val="20"/>
        </w:rPr>
        <w:t xml:space="preserve">Направляется в </w:t>
      </w:r>
      <w:r w:rsidRPr="00E002BA">
        <w:rPr>
          <w:rFonts w:ascii="Georgia" w:hAnsi="Georgia"/>
          <w:i/>
          <w:sz w:val="20"/>
          <w:szCs w:val="20"/>
        </w:rPr>
        <w:t>приемную Генерального директора</w:t>
      </w:r>
    </w:p>
    <w:p w:rsidR="00E002BA" w:rsidRPr="00E002BA" w:rsidRDefault="00E002BA" w:rsidP="00E002BA">
      <w:pPr>
        <w:spacing w:after="0"/>
        <w:rPr>
          <w:rFonts w:ascii="Georgia" w:hAnsi="Georgia"/>
          <w:sz w:val="20"/>
          <w:szCs w:val="20"/>
        </w:rPr>
      </w:pPr>
      <w:r w:rsidRPr="00E002BA">
        <w:rPr>
          <w:rFonts w:ascii="Georgia" w:hAnsi="Georgia"/>
          <w:sz w:val="20"/>
          <w:szCs w:val="20"/>
        </w:rPr>
        <w:t xml:space="preserve">по электронной почте в формате Word </w:t>
      </w:r>
    </w:p>
    <w:p w:rsidR="00E002BA" w:rsidRPr="00E002BA" w:rsidRDefault="00E002BA" w:rsidP="00E002BA">
      <w:pPr>
        <w:spacing w:after="0"/>
        <w:rPr>
          <w:rFonts w:ascii="Georgia" w:hAnsi="Georgia"/>
          <w:sz w:val="20"/>
          <w:szCs w:val="20"/>
        </w:rPr>
      </w:pPr>
      <w:r w:rsidRPr="00E002BA">
        <w:rPr>
          <w:rFonts w:ascii="Georgia" w:hAnsi="Georgia"/>
          <w:sz w:val="20"/>
          <w:szCs w:val="20"/>
        </w:rPr>
        <w:t>на адрес</w:t>
      </w:r>
      <w:r>
        <w:rPr>
          <w:rFonts w:ascii="Georgia" w:hAnsi="Georgia"/>
          <w:sz w:val="20"/>
          <w:szCs w:val="20"/>
        </w:rPr>
        <w:t xml:space="preserve">: </w:t>
      </w:r>
      <w:r w:rsidRPr="00E002BA">
        <w:rPr>
          <w:rFonts w:ascii="Georgia" w:hAnsi="Georgia"/>
          <w:sz w:val="20"/>
          <w:szCs w:val="20"/>
        </w:rPr>
        <w:t xml:space="preserve"> info@interecoms.ru, sro@srocom.ru</w:t>
      </w:r>
    </w:p>
    <w:p w:rsidR="00E002BA" w:rsidRDefault="00E002BA" w:rsidP="00E002BA"/>
    <w:p w:rsidR="00E002BA" w:rsidRDefault="00E002BA" w:rsidP="00E002BA">
      <w:pPr>
        <w:jc w:val="center"/>
        <w:rPr>
          <w:b/>
        </w:rPr>
      </w:pPr>
    </w:p>
    <w:p w:rsidR="00E002BA" w:rsidRDefault="00E002BA" w:rsidP="00E002BA">
      <w:pPr>
        <w:jc w:val="center"/>
        <w:rPr>
          <w:b/>
        </w:rPr>
      </w:pPr>
    </w:p>
    <w:p w:rsidR="00E002BA" w:rsidRPr="00E002BA" w:rsidRDefault="00E002BA" w:rsidP="00E002BA">
      <w:pPr>
        <w:jc w:val="center"/>
        <w:rPr>
          <w:b/>
        </w:rPr>
      </w:pPr>
      <w:r w:rsidRPr="00E002BA">
        <w:rPr>
          <w:b/>
        </w:rPr>
        <w:t>Заявка на участие</w:t>
      </w:r>
    </w:p>
    <w:tbl>
      <w:tblPr>
        <w:tblStyle w:val="a4"/>
        <w:tblpPr w:leftFromText="180" w:rightFromText="180" w:vertAnchor="text" w:horzAnchor="margin" w:tblpXSpec="center" w:tblpY="830"/>
        <w:tblW w:w="0" w:type="auto"/>
        <w:tblLook w:val="04A0" w:firstRow="1" w:lastRow="0" w:firstColumn="1" w:lastColumn="0" w:noHBand="0" w:noVBand="1"/>
      </w:tblPr>
      <w:tblGrid>
        <w:gridCol w:w="2760"/>
        <w:gridCol w:w="2397"/>
        <w:gridCol w:w="2264"/>
        <w:gridCol w:w="1867"/>
      </w:tblGrid>
      <w:tr w:rsidR="00E002BA" w:rsidRPr="002C087D" w:rsidTr="00E002BA">
        <w:trPr>
          <w:trHeight w:val="288"/>
        </w:trPr>
        <w:tc>
          <w:tcPr>
            <w:tcW w:w="2846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  <w:color w:val="1F497D" w:themeColor="text2"/>
                <w:lang w:val="en-US"/>
              </w:rPr>
            </w:pPr>
            <w:r w:rsidRPr="002C087D">
              <w:rPr>
                <w:rFonts w:ascii="Georgia" w:hAnsi="Georgia"/>
                <w:color w:val="1F497D" w:themeColor="text2"/>
                <w:lang w:val="en-US"/>
              </w:rPr>
              <w:t xml:space="preserve">Name Surname </w:t>
            </w:r>
          </w:p>
        </w:tc>
        <w:tc>
          <w:tcPr>
            <w:tcW w:w="2470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  <w:color w:val="1F497D" w:themeColor="text2"/>
                <w:lang w:val="en-US"/>
              </w:rPr>
            </w:pPr>
            <w:r w:rsidRPr="002C087D">
              <w:rPr>
                <w:rFonts w:ascii="Georgia" w:hAnsi="Georgia"/>
                <w:color w:val="1F497D" w:themeColor="text2"/>
                <w:lang w:val="en-US"/>
              </w:rPr>
              <w:t xml:space="preserve">Position </w:t>
            </w:r>
          </w:p>
        </w:tc>
        <w:tc>
          <w:tcPr>
            <w:tcW w:w="2333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  <w:color w:val="1F497D" w:themeColor="text2"/>
              </w:rPr>
            </w:pPr>
            <w:r w:rsidRPr="002C087D">
              <w:rPr>
                <w:rFonts w:ascii="Georgia" w:hAnsi="Georgia"/>
                <w:color w:val="1F497D" w:themeColor="text2"/>
                <w:lang w:val="en-US"/>
              </w:rPr>
              <w:t xml:space="preserve">Company Name </w:t>
            </w:r>
          </w:p>
        </w:tc>
        <w:tc>
          <w:tcPr>
            <w:tcW w:w="1922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  <w:color w:val="1F497D" w:themeColor="text2"/>
              </w:rPr>
            </w:pPr>
            <w:r w:rsidRPr="002C087D">
              <w:rPr>
                <w:rFonts w:ascii="Georgia" w:hAnsi="Georgia"/>
                <w:color w:val="1F497D" w:themeColor="text2"/>
                <w:lang w:val="en-US"/>
              </w:rPr>
              <w:t xml:space="preserve">Branch </w:t>
            </w:r>
            <w:r w:rsidRPr="002C087D">
              <w:rPr>
                <w:rFonts w:ascii="Georgia" w:hAnsi="Georgia"/>
                <w:color w:val="1F497D" w:themeColor="text2"/>
              </w:rPr>
              <w:t xml:space="preserve"> </w:t>
            </w:r>
          </w:p>
        </w:tc>
      </w:tr>
      <w:tr w:rsidR="00E002BA" w:rsidRPr="002C087D" w:rsidTr="00E002BA">
        <w:trPr>
          <w:trHeight w:val="599"/>
        </w:trPr>
        <w:tc>
          <w:tcPr>
            <w:tcW w:w="2846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</w:rPr>
            </w:pPr>
          </w:p>
          <w:p w:rsidR="00E002BA" w:rsidRPr="002C087D" w:rsidRDefault="00E002BA" w:rsidP="00E002BA">
            <w:pPr>
              <w:rPr>
                <w:rFonts w:ascii="Georgia" w:hAnsi="Georgia"/>
              </w:rPr>
            </w:pPr>
          </w:p>
          <w:p w:rsidR="00E002BA" w:rsidRPr="002C087D" w:rsidRDefault="00E002BA" w:rsidP="00E002BA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470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</w:rPr>
            </w:pPr>
          </w:p>
          <w:p w:rsidR="00E002BA" w:rsidRPr="002C087D" w:rsidRDefault="00E002BA" w:rsidP="00E002BA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333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</w:rPr>
            </w:pPr>
          </w:p>
          <w:p w:rsidR="00E002BA" w:rsidRPr="002C087D" w:rsidRDefault="00E002BA" w:rsidP="00E002BA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922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</w:rPr>
            </w:pPr>
          </w:p>
          <w:p w:rsidR="00E002BA" w:rsidRPr="002C087D" w:rsidRDefault="00E002BA" w:rsidP="00E002BA">
            <w:pPr>
              <w:rPr>
                <w:rFonts w:ascii="Georgia" w:hAnsi="Georgia"/>
                <w:lang w:val="en-US"/>
              </w:rPr>
            </w:pPr>
          </w:p>
        </w:tc>
      </w:tr>
    </w:tbl>
    <w:p w:rsidR="002C087D" w:rsidRDefault="002C087D" w:rsidP="002C087D">
      <w:pPr>
        <w:jc w:val="right"/>
      </w:pPr>
    </w:p>
    <w:p w:rsidR="002C087D" w:rsidRDefault="002C087D" w:rsidP="002C087D">
      <w:pPr>
        <w:jc w:val="right"/>
      </w:pPr>
    </w:p>
    <w:p w:rsidR="002C087D" w:rsidRDefault="002C087D" w:rsidP="002C087D">
      <w:pPr>
        <w:jc w:val="right"/>
      </w:pPr>
    </w:p>
    <w:p w:rsidR="002C087D" w:rsidRDefault="002C087D" w:rsidP="002C087D">
      <w:pPr>
        <w:ind w:right="-1"/>
      </w:pPr>
    </w:p>
    <w:tbl>
      <w:tblPr>
        <w:tblStyle w:val="a4"/>
        <w:tblpPr w:leftFromText="180" w:rightFromText="180" w:vertAnchor="page" w:horzAnchor="margin" w:tblpXSpec="center" w:tblpY="7281"/>
        <w:tblW w:w="10448" w:type="dxa"/>
        <w:tblLayout w:type="fixed"/>
        <w:tblLook w:val="04A0" w:firstRow="1" w:lastRow="0" w:firstColumn="1" w:lastColumn="0" w:noHBand="0" w:noVBand="1"/>
      </w:tblPr>
      <w:tblGrid>
        <w:gridCol w:w="1242"/>
        <w:gridCol w:w="1360"/>
        <w:gridCol w:w="1307"/>
        <w:gridCol w:w="1161"/>
        <w:gridCol w:w="2126"/>
        <w:gridCol w:w="1268"/>
        <w:gridCol w:w="1984"/>
      </w:tblGrid>
      <w:tr w:rsidR="00E002BA" w:rsidRPr="00E002BA" w:rsidTr="00E002BA">
        <w:trPr>
          <w:trHeight w:val="288"/>
        </w:trPr>
        <w:tc>
          <w:tcPr>
            <w:tcW w:w="1242" w:type="dxa"/>
            <w:noWrap/>
            <w:hideMark/>
          </w:tcPr>
          <w:p w:rsidR="00E002BA" w:rsidRPr="002C087D" w:rsidRDefault="00E002BA" w:rsidP="00E002BA">
            <w:pPr>
              <w:jc w:val="center"/>
              <w:rPr>
                <w:rFonts w:ascii="Georgia" w:hAnsi="Georgia"/>
                <w:color w:val="1F497D" w:themeColor="text2"/>
                <w:sz w:val="20"/>
                <w:szCs w:val="20"/>
              </w:rPr>
            </w:pPr>
            <w:r w:rsidRPr="002C087D">
              <w:rPr>
                <w:rFonts w:ascii="Georgia" w:hAnsi="Georgia"/>
                <w:color w:val="1F497D" w:themeColor="text2"/>
                <w:sz w:val="20"/>
                <w:szCs w:val="20"/>
              </w:rPr>
              <w:t>ФИО</w:t>
            </w:r>
          </w:p>
        </w:tc>
        <w:tc>
          <w:tcPr>
            <w:tcW w:w="1360" w:type="dxa"/>
            <w:noWrap/>
            <w:hideMark/>
          </w:tcPr>
          <w:p w:rsidR="00E002BA" w:rsidRPr="002C087D" w:rsidRDefault="00E002BA" w:rsidP="00E002BA">
            <w:pPr>
              <w:jc w:val="center"/>
              <w:rPr>
                <w:rFonts w:ascii="Georgia" w:hAnsi="Georgia"/>
                <w:color w:val="1F497D" w:themeColor="text2"/>
                <w:sz w:val="20"/>
                <w:szCs w:val="20"/>
              </w:rPr>
            </w:pPr>
            <w:r w:rsidRPr="002C087D">
              <w:rPr>
                <w:rFonts w:ascii="Georgia" w:hAnsi="Georgia"/>
                <w:color w:val="1F497D" w:themeColor="text2"/>
                <w:sz w:val="20"/>
                <w:szCs w:val="20"/>
              </w:rPr>
              <w:t>Должность</w:t>
            </w:r>
          </w:p>
        </w:tc>
        <w:tc>
          <w:tcPr>
            <w:tcW w:w="1307" w:type="dxa"/>
            <w:noWrap/>
            <w:hideMark/>
          </w:tcPr>
          <w:p w:rsidR="00E002BA" w:rsidRPr="002C087D" w:rsidRDefault="00E002BA" w:rsidP="00E002BA">
            <w:pPr>
              <w:jc w:val="center"/>
              <w:rPr>
                <w:rFonts w:ascii="Georgia" w:hAnsi="Georgia"/>
                <w:color w:val="1F497D" w:themeColor="text2"/>
                <w:sz w:val="20"/>
                <w:szCs w:val="20"/>
              </w:rPr>
            </w:pPr>
            <w:r w:rsidRPr="002C087D">
              <w:rPr>
                <w:rFonts w:ascii="Georgia" w:hAnsi="Georgia"/>
                <w:color w:val="1F497D" w:themeColor="text2"/>
                <w:sz w:val="20"/>
                <w:szCs w:val="20"/>
              </w:rPr>
              <w:t>Компания</w:t>
            </w:r>
          </w:p>
        </w:tc>
        <w:tc>
          <w:tcPr>
            <w:tcW w:w="1161" w:type="dxa"/>
            <w:noWrap/>
            <w:hideMark/>
          </w:tcPr>
          <w:p w:rsidR="00E002BA" w:rsidRPr="002C087D" w:rsidRDefault="00E002BA" w:rsidP="00E002BA">
            <w:pPr>
              <w:jc w:val="center"/>
              <w:rPr>
                <w:rFonts w:ascii="Georgia" w:hAnsi="Georgia"/>
                <w:color w:val="1F497D" w:themeColor="text2"/>
                <w:sz w:val="20"/>
                <w:szCs w:val="20"/>
              </w:rPr>
            </w:pPr>
            <w:r w:rsidRPr="002C087D">
              <w:rPr>
                <w:rFonts w:ascii="Georgia" w:hAnsi="Georgia"/>
                <w:color w:val="1F497D" w:themeColor="text2"/>
                <w:sz w:val="20"/>
                <w:szCs w:val="20"/>
              </w:rPr>
              <w:t>Отрасль/сфера деятельности</w:t>
            </w:r>
          </w:p>
        </w:tc>
        <w:tc>
          <w:tcPr>
            <w:tcW w:w="2126" w:type="dxa"/>
            <w:noWrap/>
            <w:hideMark/>
          </w:tcPr>
          <w:p w:rsidR="00E002BA" w:rsidRPr="002C087D" w:rsidRDefault="00E002BA" w:rsidP="00E002BA">
            <w:pPr>
              <w:jc w:val="center"/>
              <w:rPr>
                <w:rFonts w:ascii="Georgia" w:hAnsi="Georgia"/>
                <w:color w:val="1F497D" w:themeColor="text2"/>
                <w:sz w:val="20"/>
                <w:szCs w:val="20"/>
              </w:rPr>
            </w:pPr>
            <w:r w:rsidRPr="002C087D">
              <w:rPr>
                <w:rFonts w:ascii="Georgia" w:hAnsi="Georgia"/>
                <w:color w:val="1F497D" w:themeColor="text2"/>
                <w:sz w:val="20"/>
                <w:szCs w:val="20"/>
              </w:rPr>
              <w:t>ФИО контактного лица, телефон, факс, электронная почта</w:t>
            </w:r>
          </w:p>
        </w:tc>
        <w:tc>
          <w:tcPr>
            <w:tcW w:w="1268" w:type="dxa"/>
          </w:tcPr>
          <w:p w:rsidR="00E002BA" w:rsidRPr="002C087D" w:rsidRDefault="00E002BA" w:rsidP="00E002BA">
            <w:pPr>
              <w:jc w:val="center"/>
              <w:rPr>
                <w:rFonts w:ascii="Georgia" w:hAnsi="Georgia"/>
                <w:b/>
                <w:color w:val="1F497D" w:themeColor="text2"/>
                <w:sz w:val="20"/>
                <w:szCs w:val="20"/>
              </w:rPr>
            </w:pPr>
            <w:r w:rsidRPr="002C087D">
              <w:rPr>
                <w:rFonts w:ascii="Georgia" w:hAnsi="Georgia"/>
                <w:b/>
                <w:color w:val="1F497D" w:themeColor="text2"/>
                <w:sz w:val="20"/>
                <w:szCs w:val="20"/>
              </w:rPr>
              <w:t>Предложения для обсуждения в ходе МПК</w:t>
            </w:r>
          </w:p>
        </w:tc>
        <w:tc>
          <w:tcPr>
            <w:tcW w:w="1984" w:type="dxa"/>
          </w:tcPr>
          <w:p w:rsidR="00E002BA" w:rsidRPr="002C087D" w:rsidRDefault="00E002BA" w:rsidP="00E002BA">
            <w:pPr>
              <w:jc w:val="center"/>
              <w:rPr>
                <w:rFonts w:ascii="Georgia" w:hAnsi="Georgia"/>
                <w:b/>
                <w:color w:val="1F497D" w:themeColor="text2"/>
                <w:sz w:val="20"/>
                <w:szCs w:val="20"/>
              </w:rPr>
            </w:pPr>
            <w:r w:rsidRPr="002C087D">
              <w:rPr>
                <w:rFonts w:ascii="Georgia" w:hAnsi="Georgia"/>
                <w:b/>
                <w:color w:val="1F497D" w:themeColor="text2"/>
                <w:sz w:val="20"/>
                <w:szCs w:val="20"/>
              </w:rPr>
              <w:t>Предложения в проект протокола МПК</w:t>
            </w:r>
          </w:p>
        </w:tc>
      </w:tr>
      <w:tr w:rsidR="00E002BA" w:rsidRPr="00E002BA" w:rsidTr="00E002BA">
        <w:trPr>
          <w:trHeight w:val="585"/>
        </w:trPr>
        <w:tc>
          <w:tcPr>
            <w:tcW w:w="1242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60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07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61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8" w:type="dxa"/>
          </w:tcPr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02BA" w:rsidRPr="002C087D" w:rsidRDefault="00E002BA" w:rsidP="00E002B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C087D" w:rsidRDefault="002C087D" w:rsidP="002C087D">
      <w:pPr>
        <w:ind w:right="-1"/>
      </w:pPr>
    </w:p>
    <w:p w:rsidR="002C087D" w:rsidRDefault="002C087D" w:rsidP="002C087D">
      <w:pPr>
        <w:ind w:right="-1"/>
      </w:pPr>
    </w:p>
    <w:p w:rsidR="002C087D" w:rsidRDefault="002C087D" w:rsidP="002C087D">
      <w:pPr>
        <w:ind w:right="-1"/>
      </w:pPr>
    </w:p>
    <w:p w:rsidR="002C087D" w:rsidRDefault="002C087D" w:rsidP="002C087D">
      <w:pPr>
        <w:ind w:right="-1"/>
      </w:pPr>
    </w:p>
    <w:p w:rsidR="002C087D" w:rsidRDefault="002C087D" w:rsidP="002C087D">
      <w:pPr>
        <w:jc w:val="right"/>
      </w:pPr>
    </w:p>
    <w:sectPr w:rsidR="002C087D" w:rsidSect="00E002B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4"/>
    <w:rsid w:val="00224524"/>
    <w:rsid w:val="002C087D"/>
    <w:rsid w:val="00314029"/>
    <w:rsid w:val="004A1DE6"/>
    <w:rsid w:val="005706B7"/>
    <w:rsid w:val="006C5208"/>
    <w:rsid w:val="00870FE8"/>
    <w:rsid w:val="009B5E0E"/>
    <w:rsid w:val="009F15BA"/>
    <w:rsid w:val="00A95E51"/>
    <w:rsid w:val="00E002BA"/>
    <w:rsid w:val="00E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834F5-C0B2-45B7-9899-3E570081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E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08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E833-ABC4-4025-9336-5C60C0CC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Alexander Larin</cp:lastModifiedBy>
  <cp:revision>2</cp:revision>
  <cp:lastPrinted>2015-09-03T08:09:00Z</cp:lastPrinted>
  <dcterms:created xsi:type="dcterms:W3CDTF">2015-09-07T09:38:00Z</dcterms:created>
  <dcterms:modified xsi:type="dcterms:W3CDTF">2015-09-07T09:38:00Z</dcterms:modified>
</cp:coreProperties>
</file>